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BE4" w:rsidRDefault="00360BE4" w:rsidP="003E737F">
      <w:pPr>
        <w:jc w:val="center"/>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60BE4" w:rsidRDefault="00360BE4" w:rsidP="003E737F">
      <w:pPr>
        <w:jc w:val="center"/>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60BE4" w:rsidRPr="00360BE4" w:rsidRDefault="00360BE4" w:rsidP="003E737F">
      <w:pPr>
        <w:jc w:val="center"/>
        <w:rPr>
          <w:b/>
          <w:caps/>
          <w:color w:val="8064A2" w:themeColor="accent4"/>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360BE4" w:rsidRDefault="00360BE4" w:rsidP="003E737F">
      <w:pPr>
        <w:jc w:val="center"/>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60BE4" w:rsidRPr="00360BE4" w:rsidRDefault="00360BE4" w:rsidP="00360BE4">
      <w:pPr>
        <w:jc w:val="center"/>
        <w:rPr>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60BE4">
        <w:rPr>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POLICIES, PROCEDURES AND GUIDELINES FOR THE CHATFIELD WATER SUPPLY CORPORATION SCHOLARSHIP</w:t>
      </w:r>
    </w:p>
    <w:p w:rsidR="00360BE4" w:rsidRDefault="00360BE4" w:rsidP="003E737F">
      <w:pPr>
        <w:jc w:val="center"/>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60BE4" w:rsidRDefault="00360BE4" w:rsidP="003E737F">
      <w:pPr>
        <w:jc w:val="center"/>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60BE4" w:rsidRDefault="00360BE4" w:rsidP="003E737F">
      <w:pPr>
        <w:jc w:val="center"/>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60BE4" w:rsidRDefault="00360BE4" w:rsidP="003E737F">
      <w:pPr>
        <w:jc w:val="center"/>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60BE4" w:rsidRDefault="00360BE4" w:rsidP="003E737F">
      <w:pPr>
        <w:jc w:val="center"/>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60BE4" w:rsidRDefault="00360BE4" w:rsidP="003E737F">
      <w:pPr>
        <w:jc w:val="center"/>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60BE4" w:rsidRDefault="00360BE4" w:rsidP="003E737F">
      <w:pPr>
        <w:jc w:val="center"/>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60BE4" w:rsidRDefault="00360BE4" w:rsidP="003E737F">
      <w:pPr>
        <w:jc w:val="center"/>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60BE4" w:rsidRDefault="00360BE4" w:rsidP="003E737F">
      <w:pPr>
        <w:jc w:val="center"/>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60BE4" w:rsidRDefault="00360BE4" w:rsidP="003E737F">
      <w:pPr>
        <w:jc w:val="center"/>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60BE4" w:rsidRDefault="00360BE4" w:rsidP="003E737F">
      <w:pPr>
        <w:jc w:val="center"/>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60BE4" w:rsidRDefault="00360BE4" w:rsidP="003E737F">
      <w:pPr>
        <w:jc w:val="center"/>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B5A06" w:rsidRDefault="003B5A06" w:rsidP="003E737F">
      <w:pPr>
        <w:jc w:val="center"/>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653585" w:rsidRPr="00E55548" w:rsidRDefault="00066A3C" w:rsidP="003E737F">
      <w:pPr>
        <w:jc w:val="center"/>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Poli</w:t>
      </w:r>
      <w:r w:rsidR="00E13639">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cie</w:t>
      </w:r>
      <w:r w:rsidR="00E00223">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w:t>
      </w:r>
      <w:r w:rsidR="00E13639">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Procedures</w:t>
      </w:r>
      <w:r w:rsidR="00E13639">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and Guidelines</w:t>
      </w:r>
      <w:r>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for the Chatfield Water Supply Corporation Scholarship</w:t>
      </w:r>
    </w:p>
    <w:p w:rsidR="00276594" w:rsidRDefault="00276594" w:rsidP="00276594">
      <w:pPr>
        <w:rPr>
          <w:b/>
        </w:rPr>
      </w:pPr>
    </w:p>
    <w:p w:rsidR="00276594" w:rsidRDefault="00276594" w:rsidP="003E737F">
      <w:pPr>
        <w:jc w:val="center"/>
        <w:rPr>
          <w:b/>
        </w:rPr>
      </w:pPr>
    </w:p>
    <w:p w:rsidR="003E737F" w:rsidRPr="007F0427" w:rsidRDefault="00066A3C" w:rsidP="003E737F">
      <w:pPr>
        <w:jc w:val="center"/>
        <w:rPr>
          <w:b/>
        </w:rPr>
      </w:pPr>
      <w:r w:rsidRPr="007F0427">
        <w:rPr>
          <w:b/>
        </w:rPr>
        <w:t xml:space="preserve"> </w:t>
      </w:r>
      <w:r w:rsidR="005250DA" w:rsidRPr="007F0427">
        <w:rPr>
          <w:b/>
        </w:rPr>
        <w:t>Purpose of the Scholarship</w:t>
      </w:r>
    </w:p>
    <w:p w:rsidR="003E737F" w:rsidRPr="007F0427" w:rsidRDefault="003E737F" w:rsidP="003E737F">
      <w:r w:rsidRPr="007F0427">
        <w:t xml:space="preserve">To generate goodwill and interest from the membership of the Chatfield Water </w:t>
      </w:r>
      <w:r w:rsidR="005250DA" w:rsidRPr="007F0427">
        <w:t xml:space="preserve">Supply </w:t>
      </w:r>
      <w:r w:rsidRPr="007F0427">
        <w:t>Corporation</w:t>
      </w:r>
      <w:r w:rsidR="00174DAE" w:rsidRPr="007F0427">
        <w:t>).</w:t>
      </w:r>
    </w:p>
    <w:p w:rsidR="006A64E7" w:rsidRDefault="006A64E7" w:rsidP="00276594">
      <w:pPr>
        <w:jc w:val="center"/>
        <w:rPr>
          <w:b/>
        </w:rPr>
      </w:pPr>
    </w:p>
    <w:p w:rsidR="00276594" w:rsidRPr="007F0427" w:rsidRDefault="00276594" w:rsidP="00276594">
      <w:pPr>
        <w:jc w:val="center"/>
        <w:rPr>
          <w:b/>
        </w:rPr>
      </w:pPr>
      <w:r w:rsidRPr="007F0427">
        <w:rPr>
          <w:b/>
        </w:rPr>
        <w:t>Objective of the Scholarship</w:t>
      </w:r>
    </w:p>
    <w:p w:rsidR="00276594" w:rsidRPr="007F0427" w:rsidRDefault="00276594" w:rsidP="00276594">
      <w:r w:rsidRPr="007F0427">
        <w:t>To provide opportunity in education to deserving student(s).</w:t>
      </w:r>
    </w:p>
    <w:p w:rsidR="006A64E7" w:rsidRDefault="006A64E7" w:rsidP="005250DA">
      <w:pPr>
        <w:jc w:val="center"/>
        <w:rPr>
          <w:b/>
        </w:rPr>
      </w:pPr>
    </w:p>
    <w:p w:rsidR="005250DA" w:rsidRPr="007F0427" w:rsidRDefault="005250DA" w:rsidP="005250DA">
      <w:pPr>
        <w:jc w:val="center"/>
        <w:rPr>
          <w:b/>
        </w:rPr>
      </w:pPr>
      <w:r w:rsidRPr="007F0427">
        <w:rPr>
          <w:b/>
        </w:rPr>
        <w:t xml:space="preserve">Who will be eligible to receive this </w:t>
      </w:r>
      <w:r w:rsidR="00174DAE" w:rsidRPr="007F0427">
        <w:rPr>
          <w:b/>
        </w:rPr>
        <w:t>S</w:t>
      </w:r>
      <w:r w:rsidR="00184B0E" w:rsidRPr="007F0427">
        <w:rPr>
          <w:b/>
        </w:rPr>
        <w:t>cholarship?</w:t>
      </w:r>
    </w:p>
    <w:p w:rsidR="003E737F" w:rsidRPr="007F0427" w:rsidRDefault="003E737F" w:rsidP="003E737F">
      <w:r w:rsidRPr="007F0427">
        <w:t xml:space="preserve">Graduating seniors of local </w:t>
      </w:r>
      <w:r w:rsidR="00022F41">
        <w:t xml:space="preserve">and private schools </w:t>
      </w:r>
      <w:r w:rsidRPr="007F0427">
        <w:t>that are living with</w:t>
      </w:r>
      <w:r w:rsidR="00577746" w:rsidRPr="007F0427">
        <w:t xml:space="preserve"> their parents</w:t>
      </w:r>
      <w:r w:rsidR="00022F41">
        <w:t>/guardians</w:t>
      </w:r>
      <w:r w:rsidR="00577746" w:rsidRPr="007F0427">
        <w:t>, of which</w:t>
      </w:r>
      <w:r w:rsidRPr="007F0427">
        <w:t xml:space="preserve"> are member</w:t>
      </w:r>
      <w:r w:rsidR="002F4F97" w:rsidRPr="007F0427">
        <w:t>(</w:t>
      </w:r>
      <w:r w:rsidRPr="007F0427">
        <w:t>s</w:t>
      </w:r>
      <w:r w:rsidR="002F4F97" w:rsidRPr="007F0427">
        <w:t>)</w:t>
      </w:r>
      <w:r w:rsidRPr="007F0427">
        <w:t xml:space="preserve"> of the Chatfield Water</w:t>
      </w:r>
      <w:r w:rsidR="005250DA" w:rsidRPr="007F0427">
        <w:t xml:space="preserve"> Supply</w:t>
      </w:r>
      <w:r w:rsidRPr="007F0427">
        <w:t xml:space="preserve"> Corporation</w:t>
      </w:r>
      <w:r w:rsidR="005250DA" w:rsidRPr="007F0427">
        <w:t xml:space="preserve"> and whose primary residence is within the Chatfield Water Supply Corporation</w:t>
      </w:r>
      <w:r w:rsidRPr="007F0427">
        <w:t>.</w:t>
      </w:r>
    </w:p>
    <w:p w:rsidR="006A64E7" w:rsidRDefault="006A64E7" w:rsidP="00174DAE">
      <w:pPr>
        <w:jc w:val="center"/>
        <w:rPr>
          <w:b/>
        </w:rPr>
      </w:pPr>
    </w:p>
    <w:p w:rsidR="00174DAE" w:rsidRPr="007F0427" w:rsidRDefault="00174DAE" w:rsidP="00174DAE">
      <w:pPr>
        <w:jc w:val="center"/>
        <w:rPr>
          <w:b/>
        </w:rPr>
      </w:pPr>
      <w:r w:rsidRPr="007F0427">
        <w:rPr>
          <w:b/>
        </w:rPr>
        <w:t>Amount and number of scholarships to be awarded</w:t>
      </w:r>
    </w:p>
    <w:p w:rsidR="00174DAE" w:rsidRPr="007F0427" w:rsidRDefault="00174DAE" w:rsidP="00174DAE">
      <w:r w:rsidRPr="007F0427">
        <w:t>To be determined by The Chatfield Water Supply Corporation and the amount of participation and subsequent funds derived.</w:t>
      </w:r>
    </w:p>
    <w:p w:rsidR="006A64E7" w:rsidRDefault="006A64E7" w:rsidP="00174DAE">
      <w:pPr>
        <w:jc w:val="center"/>
        <w:rPr>
          <w:b/>
        </w:rPr>
      </w:pPr>
    </w:p>
    <w:p w:rsidR="00174DAE" w:rsidRPr="007F0427" w:rsidRDefault="00174DAE" w:rsidP="00174DAE">
      <w:pPr>
        <w:jc w:val="center"/>
        <w:rPr>
          <w:b/>
        </w:rPr>
      </w:pPr>
      <w:r w:rsidRPr="007F0427">
        <w:rPr>
          <w:b/>
        </w:rPr>
        <w:t>Source of funds to finance the scholarship</w:t>
      </w:r>
    </w:p>
    <w:p w:rsidR="00174DAE" w:rsidRPr="007F0427" w:rsidRDefault="00174DAE" w:rsidP="00174DAE">
      <w:r w:rsidRPr="007F0427">
        <w:t>a.</w:t>
      </w:r>
      <w:r w:rsidRPr="007F0427">
        <w:tab/>
        <w:t>Funded by the voluntary participation of The Chatfield Water Supply Corporation membership.</w:t>
      </w:r>
    </w:p>
    <w:p w:rsidR="00360BE4" w:rsidRDefault="00360BE4" w:rsidP="00174DAE">
      <w:pPr>
        <w:jc w:val="center"/>
        <w:rPr>
          <w:b/>
        </w:rPr>
      </w:pPr>
    </w:p>
    <w:p w:rsidR="003B5A06" w:rsidRDefault="003B5A06" w:rsidP="00174DAE">
      <w:pPr>
        <w:jc w:val="center"/>
        <w:rPr>
          <w:b/>
        </w:rPr>
      </w:pPr>
    </w:p>
    <w:p w:rsidR="00174DAE" w:rsidRPr="007F0427" w:rsidRDefault="00174DAE" w:rsidP="00174DAE">
      <w:pPr>
        <w:jc w:val="center"/>
        <w:rPr>
          <w:b/>
        </w:rPr>
      </w:pPr>
      <w:r w:rsidRPr="007F0427">
        <w:rPr>
          <w:b/>
        </w:rPr>
        <w:lastRenderedPageBreak/>
        <w:t>Method of Funding For the Scholarship</w:t>
      </w:r>
    </w:p>
    <w:p w:rsidR="00174DAE" w:rsidRPr="007F0427" w:rsidRDefault="00174DAE" w:rsidP="00174DAE">
      <w:r w:rsidRPr="007F0427">
        <w:t>a.</w:t>
      </w:r>
      <w:r w:rsidRPr="007F0427">
        <w:tab/>
        <w:t xml:space="preserve">Rounding upwards the dollar amount of each water bill to the next whole dollar </w:t>
      </w:r>
      <w:r w:rsidR="002F4F97" w:rsidRPr="007F0427">
        <w:t>amount.  T</w:t>
      </w:r>
      <w:r w:rsidRPr="007F0427">
        <w:t>hat amount of difference between those two amounts will be deposited into a separate account and the annual accumulation will fund the scholarship</w:t>
      </w:r>
      <w:r w:rsidR="002F4F97" w:rsidRPr="007F0427">
        <w:t>(s)</w:t>
      </w:r>
      <w:r w:rsidRPr="007F0427">
        <w:t>.</w:t>
      </w:r>
    </w:p>
    <w:p w:rsidR="00174DAE" w:rsidRPr="007F0427" w:rsidRDefault="00174DAE" w:rsidP="00174DAE">
      <w:r w:rsidRPr="007F0427">
        <w:t>b.</w:t>
      </w:r>
      <w:r w:rsidRPr="007F0427">
        <w:tab/>
        <w:t>Participation will be voluntary and each member will be notified and given the opportunity to participate or to decline participation.</w:t>
      </w:r>
    </w:p>
    <w:p w:rsidR="00174DAE" w:rsidRPr="007F0427" w:rsidRDefault="00174DAE" w:rsidP="00174DAE">
      <w:pPr>
        <w:jc w:val="center"/>
        <w:rPr>
          <w:b/>
        </w:rPr>
      </w:pPr>
      <w:r w:rsidRPr="007F0427">
        <w:rPr>
          <w:b/>
        </w:rPr>
        <w:t>Criteria to be considered to receive the scholarship</w:t>
      </w:r>
    </w:p>
    <w:p w:rsidR="00174DAE" w:rsidRPr="007F0427" w:rsidRDefault="00174DAE" w:rsidP="00174DAE">
      <w:r w:rsidRPr="007F0427">
        <w:t>a.</w:t>
      </w:r>
      <w:r w:rsidRPr="007F0427">
        <w:tab/>
        <w:t xml:space="preserve">Applicants will submit an application, that </w:t>
      </w:r>
      <w:r w:rsidR="002F4F97" w:rsidRPr="007F0427">
        <w:t>is to</w:t>
      </w:r>
      <w:r w:rsidRPr="007F0427">
        <w:t xml:space="preserve"> be created by the Chatfield Water Supply Corporation, and will be available to any eligible applicant upon that applicants request from an appropriate source (Chatfield Water Supply Corporation’s office and any other appropriate source deemed appropriate by The Chatfield Water Supply Corporation Board of Directors such as school counselors and others that are involved with student scholarships in our local ISDs).</w:t>
      </w:r>
    </w:p>
    <w:p w:rsidR="00174DAE" w:rsidRPr="007F0427" w:rsidRDefault="00174DAE" w:rsidP="00174DAE">
      <w:r w:rsidRPr="007F0427">
        <w:t>b.</w:t>
      </w:r>
      <w:r w:rsidRPr="007F0427">
        <w:tab/>
        <w:t xml:space="preserve">Applicants will submit to the committee, a short essay outlining their plans to further </w:t>
      </w:r>
      <w:r w:rsidR="002E2E02" w:rsidRPr="007F0427">
        <w:t>their education</w:t>
      </w:r>
      <w:r w:rsidRPr="007F0427">
        <w:t xml:space="preserve"> and subsequent employment.</w:t>
      </w:r>
    </w:p>
    <w:p w:rsidR="00174DAE" w:rsidRPr="007F0427" w:rsidRDefault="00174DAE" w:rsidP="00174DAE">
      <w:r w:rsidRPr="007F0427">
        <w:t>c.</w:t>
      </w:r>
      <w:r w:rsidRPr="007F0427">
        <w:tab/>
        <w:t>Applicants will submit to the committee a current transcript of their grades.</w:t>
      </w:r>
    </w:p>
    <w:p w:rsidR="00174DAE" w:rsidRPr="007E5699" w:rsidRDefault="00174DAE" w:rsidP="00174DAE">
      <w:r w:rsidRPr="007F0427">
        <w:t>d.</w:t>
      </w:r>
      <w:r w:rsidRPr="007F0427">
        <w:tab/>
        <w:t xml:space="preserve">Applicants should secure, at least one recommendation for being selected to receive </w:t>
      </w:r>
      <w:r w:rsidR="00547FCB" w:rsidRPr="007F0427">
        <w:t xml:space="preserve">this </w:t>
      </w:r>
      <w:r w:rsidR="00547FCB" w:rsidRPr="007E5699">
        <w:t>scholarship</w:t>
      </w:r>
      <w:r w:rsidRPr="007E5699">
        <w:t xml:space="preserve"> from a staff member (teacher, counselor or administrator) of their attending school district.</w:t>
      </w:r>
    </w:p>
    <w:p w:rsidR="004B718B" w:rsidRDefault="004B718B" w:rsidP="00174DAE">
      <w:r w:rsidRPr="007E5699">
        <w:t>e.           The deadline for the application to be received in the office of the Chatfield Water Supply         Corporation Office is the first working day of March.  Applications received after this deadline will not be considered.</w:t>
      </w:r>
    </w:p>
    <w:p w:rsidR="00022F41" w:rsidRDefault="00022F41" w:rsidP="00022F41">
      <w:pPr>
        <w:jc w:val="center"/>
        <w:rPr>
          <w:b/>
        </w:rPr>
      </w:pPr>
      <w:r>
        <w:rPr>
          <w:b/>
        </w:rPr>
        <w:t>Method of Funding and Related Criteria</w:t>
      </w:r>
    </w:p>
    <w:p w:rsidR="00022F41" w:rsidRDefault="00022F41" w:rsidP="00022F41">
      <w:r w:rsidRPr="00022F41">
        <w:t>a.</w:t>
      </w:r>
      <w:r w:rsidRPr="00022F41">
        <w:tab/>
        <w:t>By August 1</w:t>
      </w:r>
      <w:r w:rsidRPr="00022F41">
        <w:rPr>
          <w:vertAlign w:val="superscript"/>
        </w:rPr>
        <w:t>st</w:t>
      </w:r>
      <w:r w:rsidRPr="00022F41">
        <w:t xml:space="preserve"> scholarship will be forwarded to the institution of attendance for tuition, books, and on campus residency costs.</w:t>
      </w:r>
    </w:p>
    <w:p w:rsidR="00022F41" w:rsidRDefault="00022F41" w:rsidP="00022F41">
      <w:r>
        <w:t>b.</w:t>
      </w:r>
      <w:r>
        <w:tab/>
        <w:t>Monies not expended for the aforementioned needs are to be refunded to the Chatfield WSC scholarship fund.</w:t>
      </w:r>
    </w:p>
    <w:p w:rsidR="00022F41" w:rsidRPr="00022F41" w:rsidRDefault="00022F41" w:rsidP="00022F41">
      <w:r>
        <w:t>c.</w:t>
      </w:r>
      <w:r>
        <w:tab/>
        <w:t>By August 1</w:t>
      </w:r>
      <w:r w:rsidRPr="00022F41">
        <w:rPr>
          <w:vertAlign w:val="superscript"/>
        </w:rPr>
        <w:t>st</w:t>
      </w:r>
      <w:r>
        <w:t xml:space="preserve"> the Chatfield Water Supply Corporation scholarship recipient(s) shall notify Chatfield Water Supply Corporation of the college/university they will attend and will forward to the Chatfield Water Supply Corporation the recipient’s U.I.N. and password to facilitate payment.</w:t>
      </w:r>
    </w:p>
    <w:p w:rsidR="00EB3CDE" w:rsidRPr="007F0427" w:rsidRDefault="00EB3CDE" w:rsidP="00174DAE">
      <w:pPr>
        <w:jc w:val="center"/>
        <w:rPr>
          <w:b/>
        </w:rPr>
      </w:pPr>
    </w:p>
    <w:p w:rsidR="00045EC1" w:rsidRPr="007F0427" w:rsidRDefault="00174DAE" w:rsidP="00174DAE">
      <w:pPr>
        <w:jc w:val="center"/>
        <w:rPr>
          <w:b/>
        </w:rPr>
      </w:pPr>
      <w:r w:rsidRPr="007F0427">
        <w:rPr>
          <w:b/>
        </w:rPr>
        <w:t>Recipient(s) of the Scholarship will be determined and announced by</w:t>
      </w:r>
      <w:r w:rsidR="00577746" w:rsidRPr="007F0427">
        <w:rPr>
          <w:b/>
        </w:rPr>
        <w:t xml:space="preserve"> </w:t>
      </w:r>
      <w:r w:rsidR="00022F41">
        <w:rPr>
          <w:b/>
        </w:rPr>
        <w:t>the</w:t>
      </w:r>
      <w:r w:rsidR="00EB3CDE" w:rsidRPr="007F0427">
        <w:rPr>
          <w:b/>
        </w:rPr>
        <w:t xml:space="preserve"> Scholarship</w:t>
      </w:r>
      <w:r w:rsidR="00045EC1" w:rsidRPr="007F0427">
        <w:rPr>
          <w:b/>
        </w:rPr>
        <w:t xml:space="preserve"> </w:t>
      </w:r>
      <w:r w:rsidR="00852D11" w:rsidRPr="007F0427">
        <w:rPr>
          <w:b/>
        </w:rPr>
        <w:t>Working Sub-</w:t>
      </w:r>
      <w:r w:rsidR="00EB3CDE" w:rsidRPr="007F0427">
        <w:rPr>
          <w:b/>
        </w:rPr>
        <w:t>C</w:t>
      </w:r>
      <w:r w:rsidR="00577746" w:rsidRPr="007F0427">
        <w:rPr>
          <w:b/>
        </w:rPr>
        <w:t>ommittee</w:t>
      </w:r>
      <w:r w:rsidR="002F4F97" w:rsidRPr="007F0427">
        <w:rPr>
          <w:b/>
        </w:rPr>
        <w:t>,</w:t>
      </w:r>
      <w:r w:rsidR="00EB3CDE" w:rsidRPr="007F0427">
        <w:rPr>
          <w:b/>
        </w:rPr>
        <w:t xml:space="preserve"> </w:t>
      </w:r>
      <w:r w:rsidR="002F4F97" w:rsidRPr="007F0427">
        <w:rPr>
          <w:b/>
        </w:rPr>
        <w:t xml:space="preserve">of The Chatfield Water Supply Corporation, </w:t>
      </w:r>
      <w:r w:rsidR="00EB3CDE" w:rsidRPr="007F0427">
        <w:rPr>
          <w:b/>
        </w:rPr>
        <w:t>that will be</w:t>
      </w:r>
      <w:r w:rsidR="00577746" w:rsidRPr="007F0427">
        <w:rPr>
          <w:b/>
        </w:rPr>
        <w:t xml:space="preserve"> comprised of the following</w:t>
      </w:r>
      <w:r w:rsidR="00EB3CDE" w:rsidRPr="007F0427">
        <w:rPr>
          <w:b/>
        </w:rPr>
        <w:t xml:space="preserve"> individuals </w:t>
      </w:r>
    </w:p>
    <w:p w:rsidR="00577746" w:rsidRPr="007F0427" w:rsidRDefault="00577746" w:rsidP="00577746">
      <w:pPr>
        <w:pStyle w:val="ListParagraph"/>
        <w:numPr>
          <w:ilvl w:val="0"/>
          <w:numId w:val="1"/>
        </w:numPr>
      </w:pPr>
      <w:r w:rsidRPr="007F0427">
        <w:lastRenderedPageBreak/>
        <w:t>The Chatfield</w:t>
      </w:r>
      <w:r w:rsidR="005250DA" w:rsidRPr="007F0427">
        <w:t xml:space="preserve"> Water Supply </w:t>
      </w:r>
      <w:r w:rsidRPr="007F0427">
        <w:t>Corporation Board President</w:t>
      </w:r>
      <w:r w:rsidR="00022F41">
        <w:t>, who will be the Chairman and a non-voting member</w:t>
      </w:r>
    </w:p>
    <w:p w:rsidR="00045EC1" w:rsidRPr="007F0427" w:rsidRDefault="00045EC1" w:rsidP="00022F41">
      <w:pPr>
        <w:pStyle w:val="ListParagraph"/>
        <w:numPr>
          <w:ilvl w:val="0"/>
          <w:numId w:val="1"/>
        </w:numPr>
      </w:pPr>
      <w:r w:rsidRPr="007F0427">
        <w:t>T</w:t>
      </w:r>
      <w:r w:rsidR="00022F41">
        <w:t>hree</w:t>
      </w:r>
      <w:r w:rsidRPr="007F0427">
        <w:t xml:space="preserve"> members from the Chatfield Water Supply Corporation constituency of membership </w:t>
      </w:r>
      <w:r w:rsidR="00AD0E5B" w:rsidRPr="007F0427">
        <w:t xml:space="preserve">that are </w:t>
      </w:r>
      <w:r w:rsidRPr="007F0427">
        <w:t xml:space="preserve">selected by the Chatfield Water Supply Corporation </w:t>
      </w:r>
      <w:r w:rsidR="00AD0E5B" w:rsidRPr="007F0427">
        <w:t>Board of Directors.  The qualifications to serve in these two member capacities will be the following:</w:t>
      </w:r>
    </w:p>
    <w:p w:rsidR="00AD0E5B" w:rsidRPr="007F0427" w:rsidRDefault="00AD0E5B" w:rsidP="00AD0E5B">
      <w:pPr>
        <w:pStyle w:val="ListParagraph"/>
        <w:numPr>
          <w:ilvl w:val="0"/>
          <w:numId w:val="10"/>
        </w:numPr>
      </w:pPr>
      <w:r w:rsidRPr="007F0427">
        <w:t>A customer of the Chatfield Water Supply Corporation holding membership</w:t>
      </w:r>
      <w:r w:rsidR="00EB3CDE" w:rsidRPr="007F0427">
        <w:t xml:space="preserve"> and principal residency within the same.</w:t>
      </w:r>
    </w:p>
    <w:p w:rsidR="00EB3CDE" w:rsidRPr="007F0427" w:rsidRDefault="00EB3CDE" w:rsidP="00AD0E5B">
      <w:pPr>
        <w:pStyle w:val="ListParagraph"/>
        <w:numPr>
          <w:ilvl w:val="0"/>
          <w:numId w:val="10"/>
        </w:numPr>
      </w:pPr>
      <w:r w:rsidRPr="007F0427">
        <w:t>At least eighteen years of age and of acceptable moral character</w:t>
      </w:r>
    </w:p>
    <w:p w:rsidR="00AD0E5B" w:rsidRPr="00D53334" w:rsidRDefault="00D53334" w:rsidP="00EF7B86">
      <w:pPr>
        <w:jc w:val="center"/>
        <w:rPr>
          <w:b/>
        </w:rPr>
      </w:pPr>
      <w:r w:rsidRPr="00D53334">
        <w:rPr>
          <w:b/>
        </w:rPr>
        <w:t xml:space="preserve">Scholarship </w:t>
      </w:r>
      <w:r w:rsidR="00852D11">
        <w:rPr>
          <w:b/>
        </w:rPr>
        <w:t>Working Sub-</w:t>
      </w:r>
      <w:r w:rsidRPr="00D53334">
        <w:rPr>
          <w:b/>
        </w:rPr>
        <w:t>Committee Guidelines</w:t>
      </w:r>
    </w:p>
    <w:p w:rsidR="00D53334" w:rsidRDefault="00D53334" w:rsidP="00D53334">
      <w:pPr>
        <w:pStyle w:val="ListParagraph"/>
        <w:numPr>
          <w:ilvl w:val="0"/>
          <w:numId w:val="11"/>
        </w:numPr>
      </w:pPr>
      <w:r>
        <w:t xml:space="preserve"> The committee will be considered an informal assigned working sub-committee of the Chatfield Water Supply Corporation Board of Directors.</w:t>
      </w:r>
    </w:p>
    <w:p w:rsidR="00D53334" w:rsidRDefault="00D53334" w:rsidP="00D53334">
      <w:pPr>
        <w:pStyle w:val="ListParagraph"/>
        <w:numPr>
          <w:ilvl w:val="0"/>
          <w:numId w:val="11"/>
        </w:numPr>
      </w:pPr>
      <w:r>
        <w:t>All the decisions of the committee will be only recommendations to the Chatfield Water Supply Corporation and may be accepted or not accepted and acted upon by the Chatfield Water Supply Corporation who will have absolute final authority of such decisions.</w:t>
      </w:r>
    </w:p>
    <w:p w:rsidR="00AD0E5B" w:rsidRDefault="00D53334" w:rsidP="00D53334">
      <w:pPr>
        <w:pStyle w:val="ListParagraph"/>
        <w:numPr>
          <w:ilvl w:val="0"/>
          <w:numId w:val="11"/>
        </w:numPr>
      </w:pPr>
      <w:r>
        <w:t>The committee may meet as frequently as necessary</w:t>
      </w:r>
    </w:p>
    <w:p w:rsidR="00D53334" w:rsidRDefault="00D53334" w:rsidP="00D53334">
      <w:pPr>
        <w:pStyle w:val="ListParagraph"/>
        <w:numPr>
          <w:ilvl w:val="0"/>
          <w:numId w:val="11"/>
        </w:numPr>
      </w:pPr>
      <w:r>
        <w:t>There should be a quorum (majority) to conduct business</w:t>
      </w:r>
      <w:r w:rsidR="00852D11">
        <w:t xml:space="preserve"> and make recommendations.  The quorum may utilize any technology or device to establish a quorum.  Actual presence is not required</w:t>
      </w:r>
      <w:r w:rsidR="00E44ED8">
        <w:t>, but participation should be paramount</w:t>
      </w:r>
      <w:r w:rsidR="00852D11">
        <w:t>.</w:t>
      </w:r>
    </w:p>
    <w:p w:rsidR="00852D11" w:rsidRDefault="00852D11" w:rsidP="00D53334">
      <w:pPr>
        <w:pStyle w:val="ListParagraph"/>
        <w:numPr>
          <w:ilvl w:val="0"/>
          <w:numId w:val="11"/>
        </w:numPr>
      </w:pPr>
      <w:r>
        <w:t xml:space="preserve">Minutes will not be required, </w:t>
      </w:r>
      <w:r w:rsidRPr="007E5699">
        <w:t>but regarding the final recommendation of recipient(s)</w:t>
      </w:r>
      <w:r w:rsidR="006208FA" w:rsidRPr="007E5699">
        <w:t xml:space="preserve"> and the fiscal amounts</w:t>
      </w:r>
      <w:r w:rsidRPr="007E5699">
        <w:t xml:space="preserve"> of the Chatfield Water Supply Corporation Scholarship(s), a written final recommendation</w:t>
      </w:r>
      <w:r w:rsidR="00791229" w:rsidRPr="007E5699">
        <w:t>, from the chairma</w:t>
      </w:r>
      <w:r w:rsidR="00547FCB" w:rsidRPr="007E5699">
        <w:t>n of the scholarship committee,</w:t>
      </w:r>
      <w:r w:rsidRPr="007E5699">
        <w:t xml:space="preserve"> </w:t>
      </w:r>
      <w:r>
        <w:t>to the Chatfield Water Corporation Board of Directors will be required.</w:t>
      </w:r>
    </w:p>
    <w:p w:rsidR="00E13639" w:rsidRDefault="00E13639" w:rsidP="00E13639">
      <w:pPr>
        <w:jc w:val="center"/>
        <w:rPr>
          <w:b/>
        </w:rPr>
      </w:pPr>
      <w:r>
        <w:rPr>
          <w:b/>
        </w:rPr>
        <w:t xml:space="preserve">Guidelines regarding </w:t>
      </w:r>
      <w:r w:rsidR="008324A4">
        <w:rPr>
          <w:b/>
        </w:rPr>
        <w:t xml:space="preserve">Accumulation, Depository of Funds and </w:t>
      </w:r>
      <w:r>
        <w:rPr>
          <w:b/>
        </w:rPr>
        <w:t>Expenditures and /or Awards of the Chatfield Water Supply Corporation Scholarship Fund</w:t>
      </w:r>
    </w:p>
    <w:p w:rsidR="00E13639" w:rsidRDefault="00E13639" w:rsidP="00E13639">
      <w:pPr>
        <w:pStyle w:val="ListParagraph"/>
        <w:numPr>
          <w:ilvl w:val="0"/>
          <w:numId w:val="12"/>
        </w:numPr>
      </w:pPr>
      <w:r>
        <w:t>All funds of</w:t>
      </w:r>
      <w:r w:rsidRPr="00E13639">
        <w:t xml:space="preserve"> </w:t>
      </w:r>
      <w:r>
        <w:t xml:space="preserve">the </w:t>
      </w:r>
      <w:r w:rsidRPr="00E13639">
        <w:t>Chatfield Water Supply Corporation Scholarship Fund</w:t>
      </w:r>
      <w:r>
        <w:t xml:space="preserve"> shall be under the custody of the Secretary-Treasurer as outlined in Article III</w:t>
      </w:r>
      <w:r w:rsidR="00B41EE3">
        <w:t xml:space="preserve"> and in any other area addressing monies within </w:t>
      </w:r>
      <w:r>
        <w:t>the Bylaws of The Chatfield Water Supply Corporation</w:t>
      </w:r>
      <w:r w:rsidR="00E44ED8">
        <w:t xml:space="preserve">.  </w:t>
      </w:r>
      <w:r w:rsidR="00B41EE3">
        <w:t>Should unusual circumstances arise; the President of the Chatfield Water Supply Corporation may serve in this aforementioned capacity of expenditures and/or awards and dispense these funds as recommended by the Chatfield Water Supply Corporation</w:t>
      </w:r>
      <w:r w:rsidR="008324A4">
        <w:t xml:space="preserve"> Board of Directors</w:t>
      </w:r>
      <w:r w:rsidR="00B41EE3">
        <w:t>.</w:t>
      </w:r>
    </w:p>
    <w:p w:rsidR="008324A4" w:rsidRDefault="008324A4" w:rsidP="008324A4">
      <w:pPr>
        <w:pStyle w:val="ListParagraph"/>
        <w:numPr>
          <w:ilvl w:val="0"/>
          <w:numId w:val="12"/>
        </w:numPr>
      </w:pPr>
      <w:r>
        <w:t xml:space="preserve">During the time of accumulation of </w:t>
      </w:r>
      <w:r w:rsidR="00E44ED8">
        <w:t xml:space="preserve">the </w:t>
      </w:r>
      <w:r w:rsidRPr="008324A4">
        <w:t>Chatfield Water Supply Corporation Scholarship Fund</w:t>
      </w:r>
      <w:r>
        <w:t xml:space="preserve">, the balance of this same fund will be a part of the monthly report made by the manager to </w:t>
      </w:r>
      <w:r w:rsidRPr="008324A4">
        <w:t>Chatfield Water Corporation Board of Directors</w:t>
      </w:r>
      <w:r>
        <w:t>.</w:t>
      </w:r>
    </w:p>
    <w:p w:rsidR="00E00223" w:rsidRDefault="008324A4" w:rsidP="00E00223">
      <w:pPr>
        <w:pStyle w:val="ListParagraph"/>
        <w:numPr>
          <w:ilvl w:val="0"/>
          <w:numId w:val="12"/>
        </w:numPr>
      </w:pPr>
      <w:r>
        <w:t xml:space="preserve">The </w:t>
      </w:r>
      <w:r w:rsidRPr="008324A4">
        <w:t>Chatfield Water Supply Corporation Scholarship Fund</w:t>
      </w:r>
      <w:r w:rsidR="00E00223">
        <w:t xml:space="preserve"> will be deposited in an appropriate depository and managed by the Secretary-Treasurer of </w:t>
      </w:r>
      <w:r w:rsidR="00E00223" w:rsidRPr="00E00223">
        <w:t>Chatfield Water Corporation Board of Directors</w:t>
      </w:r>
      <w:r w:rsidR="00E00223">
        <w:t xml:space="preserve"> and in accordance to the Bylaws of The </w:t>
      </w:r>
      <w:r w:rsidR="00E00223" w:rsidRPr="00E00223">
        <w:t>Chatfield Water Supply Corporation</w:t>
      </w:r>
      <w:r w:rsidR="00E00223">
        <w:t xml:space="preserve">. </w:t>
      </w:r>
    </w:p>
    <w:p w:rsidR="00E13639" w:rsidRPr="007E5699" w:rsidRDefault="00E13639" w:rsidP="00E44ED8">
      <w:pPr>
        <w:pStyle w:val="ListParagraph"/>
        <w:numPr>
          <w:ilvl w:val="0"/>
          <w:numId w:val="12"/>
        </w:numPr>
      </w:pPr>
      <w:r w:rsidRPr="007E5699">
        <w:t xml:space="preserve">All scholarships will be awarded at the annual meeting of the Chatfield Water Supply </w:t>
      </w:r>
      <w:r w:rsidR="00B41EE3" w:rsidRPr="007E5699">
        <w:t>Corporation.</w:t>
      </w:r>
      <w:r w:rsidR="00E44ED8" w:rsidRPr="007E5699">
        <w:t xml:space="preserve">  The Secretary-Treasurer will announce and award the scholarships at the annual meeting.</w:t>
      </w:r>
    </w:p>
    <w:p w:rsidR="00B41EE3" w:rsidRPr="007E5699" w:rsidRDefault="00B41EE3" w:rsidP="00B41EE3">
      <w:pPr>
        <w:pStyle w:val="ListParagraph"/>
        <w:numPr>
          <w:ilvl w:val="0"/>
          <w:numId w:val="12"/>
        </w:numPr>
      </w:pPr>
      <w:r w:rsidRPr="007E5699">
        <w:lastRenderedPageBreak/>
        <w:t>The entire balance of the Chatfield Water Supply Corporation Scholarship Fund will be expended into the current scholarship(s) being awarded</w:t>
      </w:r>
      <w:r w:rsidR="00FA60DA" w:rsidRPr="007E5699">
        <w:t>, excluding the appropriate amount retained to prevent charges to the account for insufficient amounts according to the depositing bank’s policies and procedures</w:t>
      </w:r>
      <w:r w:rsidRPr="007E5699">
        <w:t>.</w:t>
      </w:r>
    </w:p>
    <w:p w:rsidR="006208FA" w:rsidRPr="007E5699" w:rsidRDefault="006208FA" w:rsidP="00791229">
      <w:pPr>
        <w:pStyle w:val="ListParagraph"/>
        <w:numPr>
          <w:ilvl w:val="0"/>
          <w:numId w:val="12"/>
        </w:numPr>
      </w:pPr>
      <w:r w:rsidRPr="007E5699">
        <w:t>In order for the applicant to finally receive the scholarship, they and their parent(s) and/or a school representative should be in attendance at the annual meeting to officially receive the scholarship certificate.  Exclusions to this policy should be rare.</w:t>
      </w:r>
    </w:p>
    <w:p w:rsidR="006208FA" w:rsidRPr="007E5699" w:rsidRDefault="006208FA" w:rsidP="00791229">
      <w:pPr>
        <w:pStyle w:val="ListParagraph"/>
        <w:numPr>
          <w:ilvl w:val="0"/>
          <w:numId w:val="12"/>
        </w:numPr>
      </w:pPr>
      <w:r w:rsidRPr="007E5699">
        <w:t xml:space="preserve">The scholarship monies may not be deferred for expending for a later school semester.  These </w:t>
      </w:r>
      <w:r w:rsidR="004B718B" w:rsidRPr="007E5699">
        <w:t xml:space="preserve">scholarship </w:t>
      </w:r>
      <w:r w:rsidRPr="007E5699">
        <w:t xml:space="preserve">amounts </w:t>
      </w:r>
      <w:r w:rsidR="004B718B" w:rsidRPr="007E5699">
        <w:t>received must be allocated to a college or trade school for the upcoming fall semester.</w:t>
      </w:r>
    </w:p>
    <w:p w:rsidR="00791229" w:rsidRPr="00791229" w:rsidRDefault="00791229" w:rsidP="00791229">
      <w:pPr>
        <w:pStyle w:val="ListParagraph"/>
      </w:pPr>
    </w:p>
    <w:p w:rsidR="005B0F33" w:rsidRPr="006A64E7" w:rsidRDefault="005B0F33" w:rsidP="00EF7B86">
      <w:pPr>
        <w:pStyle w:val="ListParagraph"/>
        <w:jc w:val="center"/>
      </w:pPr>
      <w:r w:rsidRPr="006A64E7">
        <w:rPr>
          <w:b/>
        </w:rPr>
        <w:t>Membership that do not wish to par</w:t>
      </w:r>
      <w:r w:rsidR="00AC20A0" w:rsidRPr="006A64E7">
        <w:rPr>
          <w:b/>
        </w:rPr>
        <w:t>ticipate in the funding p</w:t>
      </w:r>
      <w:r w:rsidR="00276594" w:rsidRPr="006A64E7">
        <w:rPr>
          <w:b/>
        </w:rPr>
        <w:t>rocess</w:t>
      </w:r>
    </w:p>
    <w:p w:rsidR="005B0F33" w:rsidRDefault="005B0F33" w:rsidP="00AC20A0">
      <w:pPr>
        <w:jc w:val="both"/>
      </w:pPr>
      <w:r w:rsidRPr="005B0F33">
        <w:t>Member(s) of The Chatfield Water Supply Corporation</w:t>
      </w:r>
      <w:r w:rsidR="00AC20A0">
        <w:t>,</w:t>
      </w:r>
      <w:r w:rsidRPr="005B0F33">
        <w:t xml:space="preserve"> who wish to not participate and contribute</w:t>
      </w:r>
      <w:r w:rsidR="00AC20A0">
        <w:t>,</w:t>
      </w:r>
      <w:r w:rsidRPr="005B0F33">
        <w:t xml:space="preserve"> may make that decision on a notice that will provide them the opportunity to express t</w:t>
      </w:r>
      <w:r>
        <w:t>hat</w:t>
      </w:r>
      <w:r w:rsidRPr="005B0F33">
        <w:t xml:space="preserve"> decision.   </w:t>
      </w:r>
    </w:p>
    <w:p w:rsidR="007F0427" w:rsidRPr="007F0427" w:rsidRDefault="007F0427" w:rsidP="007F0427">
      <w:pPr>
        <w:jc w:val="center"/>
        <w:rPr>
          <w:b/>
        </w:rPr>
      </w:pPr>
      <w:r>
        <w:rPr>
          <w:b/>
        </w:rPr>
        <w:t>Enrollment of membership that wish to participate</w:t>
      </w:r>
    </w:p>
    <w:p w:rsidR="00EC0FAF" w:rsidRDefault="00EC0FAF" w:rsidP="00EC0FAF">
      <w:pPr>
        <w:pStyle w:val="ListParagraph"/>
        <w:numPr>
          <w:ilvl w:val="0"/>
          <w:numId w:val="14"/>
        </w:numPr>
        <w:jc w:val="both"/>
      </w:pPr>
      <w:r>
        <w:t xml:space="preserve">For the current membership, the initial determination of participation in the Scholarship Program </w:t>
      </w:r>
      <w:r w:rsidR="00D4594D">
        <w:t>may</w:t>
      </w:r>
      <w:r>
        <w:t xml:space="preserve"> be determined by the following two methods.</w:t>
      </w:r>
      <w:r w:rsidR="002F4F97">
        <w:t xml:space="preserve">  The selected method will be subject to the decision made by the manager of The Chatfield Water Supply Corporation or </w:t>
      </w:r>
      <w:r w:rsidR="00E44ED8">
        <w:t xml:space="preserve">the Chatfield Water Supply Corporation </w:t>
      </w:r>
      <w:r w:rsidR="002F4F97">
        <w:t>Board of Directors as determined necessary.</w:t>
      </w:r>
    </w:p>
    <w:p w:rsidR="00D4594D" w:rsidRDefault="00D4594D" w:rsidP="00D4594D">
      <w:pPr>
        <w:pStyle w:val="ListParagraph"/>
        <w:ind w:left="1125"/>
        <w:jc w:val="both"/>
      </w:pPr>
    </w:p>
    <w:p w:rsidR="00EC0FAF" w:rsidRDefault="00D4594D" w:rsidP="00EC0FAF">
      <w:pPr>
        <w:pStyle w:val="ListParagraph"/>
        <w:numPr>
          <w:ilvl w:val="0"/>
          <w:numId w:val="15"/>
        </w:numPr>
        <w:jc w:val="both"/>
      </w:pPr>
      <w:r>
        <w:t xml:space="preserve">A single </w:t>
      </w:r>
      <w:r w:rsidR="00EC0FAF" w:rsidRPr="00EC0FAF">
        <w:t>issue letter</w:t>
      </w:r>
      <w:r>
        <w:t xml:space="preserve"> of notification and explanation with the opportunity to participate or decline participation by return and reply.  No return or reply will be accepted as voluntary participation in the Scholarship Program</w:t>
      </w:r>
      <w:r w:rsidR="002F4F97">
        <w:t>.</w:t>
      </w:r>
    </w:p>
    <w:p w:rsidR="00D4594D" w:rsidRDefault="00D4594D" w:rsidP="00D4594D">
      <w:pPr>
        <w:pStyle w:val="ListParagraph"/>
        <w:ind w:left="765"/>
        <w:jc w:val="both"/>
      </w:pPr>
    </w:p>
    <w:p w:rsidR="00EC0FAF" w:rsidRDefault="00D4594D" w:rsidP="00D4594D">
      <w:pPr>
        <w:pStyle w:val="ListParagraph"/>
        <w:numPr>
          <w:ilvl w:val="0"/>
          <w:numId w:val="14"/>
        </w:numPr>
        <w:jc w:val="both"/>
      </w:pPr>
      <w:r w:rsidRPr="00D4594D">
        <w:t xml:space="preserve"> For new membership, the decision to participate in the Scholars</w:t>
      </w:r>
      <w:r>
        <w:t>hip Program will be established</w:t>
      </w:r>
      <w:r w:rsidRPr="00D4594D">
        <w:t xml:space="preserve"> at the time an application for membership is received by the Chatfield Water Supply Corporation.</w:t>
      </w:r>
    </w:p>
    <w:p w:rsidR="00E00223" w:rsidRPr="003B5A06" w:rsidRDefault="00E00223" w:rsidP="003B5A06">
      <w:pPr>
        <w:jc w:val="center"/>
      </w:pPr>
      <w:r w:rsidRPr="003B5A06">
        <w:rPr>
          <w:b/>
        </w:rPr>
        <w:t xml:space="preserve">Abolishment or Amendments of these Policies, Procedures or Guidelines </w:t>
      </w:r>
      <w:r w:rsidR="00A35406" w:rsidRPr="003B5A06">
        <w:rPr>
          <w:b/>
        </w:rPr>
        <w:t>for</w:t>
      </w:r>
      <w:r w:rsidRPr="003B5A06">
        <w:rPr>
          <w:b/>
        </w:rPr>
        <w:t xml:space="preserve"> </w:t>
      </w:r>
      <w:r w:rsidR="00EF7B86" w:rsidRPr="003B5A06">
        <w:rPr>
          <w:b/>
        </w:rPr>
        <w:t>the</w:t>
      </w:r>
      <w:r w:rsidRPr="003B5A06">
        <w:rPr>
          <w:b/>
        </w:rPr>
        <w:t xml:space="preserve"> Chatfield Water Supply Scholarship</w:t>
      </w:r>
    </w:p>
    <w:p w:rsidR="00E00223" w:rsidRDefault="00A35406" w:rsidP="00E44ED8">
      <w:pPr>
        <w:pStyle w:val="ListParagraph"/>
        <w:numPr>
          <w:ilvl w:val="0"/>
          <w:numId w:val="13"/>
        </w:numPr>
      </w:pPr>
      <w:r>
        <w:t xml:space="preserve">The </w:t>
      </w:r>
      <w:r w:rsidRPr="00A35406">
        <w:t>Chatfield Water Corporation Board of Directors</w:t>
      </w:r>
      <w:r>
        <w:t xml:space="preserve"> may, at any time of their choice or for any reason, abolish or amend any part or all of </w:t>
      </w:r>
      <w:r w:rsidR="00E44ED8" w:rsidRPr="00E44ED8">
        <w:t xml:space="preserve">The Chatfield Water Supply Scholarship </w:t>
      </w:r>
      <w:r w:rsidR="00E44ED8">
        <w:t xml:space="preserve">and </w:t>
      </w:r>
      <w:r>
        <w:t xml:space="preserve">these </w:t>
      </w:r>
      <w:r w:rsidRPr="00A35406">
        <w:t>Policies, Procedures or Guidelines</w:t>
      </w:r>
      <w:r w:rsidR="00E44ED8">
        <w:t xml:space="preserve"> of the same</w:t>
      </w:r>
      <w:r>
        <w:t>.</w:t>
      </w:r>
    </w:p>
    <w:p w:rsidR="00A35406" w:rsidRDefault="00A35406" w:rsidP="00A35406">
      <w:pPr>
        <w:pStyle w:val="ListParagraph"/>
        <w:numPr>
          <w:ilvl w:val="0"/>
          <w:numId w:val="13"/>
        </w:numPr>
      </w:pPr>
      <w:r>
        <w:t>Should the Scholarship Program be abolished, and should there be any funds remaining in the Scholarship Fund account, those funds will be returned to the membership that supplied the same funds</w:t>
      </w:r>
      <w:r w:rsidR="0003768F">
        <w:t xml:space="preserve"> in the amounts contributed.</w:t>
      </w:r>
      <w:r>
        <w:t xml:space="preserve"> </w:t>
      </w:r>
    </w:p>
    <w:p w:rsidR="002E2E02" w:rsidRPr="00F23968" w:rsidRDefault="002E2E02" w:rsidP="002E2E02">
      <w:pPr>
        <w:rPr>
          <w:sz w:val="32"/>
        </w:rPr>
      </w:pPr>
    </w:p>
    <w:p w:rsidR="003B5A06" w:rsidRDefault="003B5A06" w:rsidP="003B5A06"/>
    <w:p w:rsidR="002E2E02" w:rsidRPr="00420403" w:rsidRDefault="002E2E02" w:rsidP="003B5A06">
      <w:pPr>
        <w:jc w:val="center"/>
        <w:rPr>
          <w:color w:val="002060"/>
          <w:sz w:val="32"/>
          <w:szCs w:val="32"/>
        </w:rPr>
      </w:pPr>
      <w:bookmarkStart w:id="0" w:name="_GoBack"/>
      <w:bookmarkEnd w:id="0"/>
      <w:r w:rsidRPr="00420403">
        <w:rPr>
          <w:color w:val="002060"/>
          <w:sz w:val="32"/>
          <w:szCs w:val="32"/>
        </w:rPr>
        <w:lastRenderedPageBreak/>
        <w:t>Chatfield Water Supply Corporation</w:t>
      </w:r>
    </w:p>
    <w:p w:rsidR="002E2E02" w:rsidRPr="00420403" w:rsidRDefault="002E2E02" w:rsidP="002E2E02">
      <w:pPr>
        <w:jc w:val="center"/>
        <w:rPr>
          <w:color w:val="002060"/>
          <w:sz w:val="32"/>
          <w:szCs w:val="32"/>
        </w:rPr>
      </w:pPr>
      <w:r w:rsidRPr="00420403">
        <w:rPr>
          <w:color w:val="002060"/>
          <w:sz w:val="32"/>
          <w:szCs w:val="32"/>
        </w:rPr>
        <w:t>P.O. Box 158 106 Carr Street</w:t>
      </w:r>
    </w:p>
    <w:p w:rsidR="002E2E02" w:rsidRPr="00420403" w:rsidRDefault="002E2E02" w:rsidP="002E2E02">
      <w:pPr>
        <w:jc w:val="center"/>
        <w:rPr>
          <w:color w:val="002060"/>
          <w:sz w:val="32"/>
          <w:szCs w:val="32"/>
        </w:rPr>
      </w:pPr>
      <w:r w:rsidRPr="00420403">
        <w:rPr>
          <w:color w:val="002060"/>
          <w:sz w:val="32"/>
          <w:szCs w:val="32"/>
        </w:rPr>
        <w:t>Powell, Texas</w:t>
      </w:r>
    </w:p>
    <w:p w:rsidR="002E2E02" w:rsidRDefault="002E2E02" w:rsidP="002E2E02">
      <w:pPr>
        <w:jc w:val="center"/>
        <w:rPr>
          <w:sz w:val="28"/>
          <w:szCs w:val="28"/>
          <w14:textOutline w14:w="9525" w14:cap="rnd" w14:cmpd="sng" w14:algn="ctr">
            <w14:solidFill>
              <w14:schemeClr w14:val="tx2"/>
            </w14:solidFill>
            <w14:prstDash w14:val="solid"/>
            <w14:bevel/>
          </w14:textOutline>
        </w:rPr>
      </w:pPr>
      <w:r w:rsidRPr="002E2E02">
        <w:rPr>
          <w:sz w:val="28"/>
          <w:szCs w:val="28"/>
          <w14:textOutline w14:w="9525" w14:cap="rnd" w14:cmpd="sng" w14:algn="ctr">
            <w14:solidFill>
              <w14:schemeClr w14:val="tx2"/>
            </w14:solidFill>
            <w14:prstDash w14:val="solid"/>
            <w14:bevel/>
          </w14:textOutline>
        </w:rPr>
        <w:t>Application for consideration to receive a scholarship from the Chatfield Water Supply Corporation Scholarship fund</w:t>
      </w:r>
    </w:p>
    <w:p w:rsidR="00420403" w:rsidRDefault="00420403" w:rsidP="00420403">
      <w:pPr>
        <w:rPr>
          <w:color w:val="000000" w:themeColor="text1"/>
          <w:sz w:val="24"/>
          <w:szCs w:val="24"/>
          <w14:textOutline w14:w="9525" w14:cap="rnd" w14:cmpd="sng" w14:algn="ctr">
            <w14:solidFill>
              <w14:schemeClr w14:val="tx2"/>
            </w14:solidFill>
            <w14:prstDash w14:val="solid"/>
            <w14:bevel/>
          </w14:textOutline>
        </w:rPr>
      </w:pPr>
    </w:p>
    <w:p w:rsidR="00420403" w:rsidRPr="00420403" w:rsidRDefault="00420403" w:rsidP="00420403">
      <w:pPr>
        <w:rPr>
          <w:szCs w:val="20"/>
          <w14:textOutline w14:w="9525" w14:cap="rnd" w14:cmpd="sng" w14:algn="ctr">
            <w14:solidFill>
              <w14:schemeClr w14:val="tx2"/>
            </w14:solidFill>
            <w14:prstDash w14:val="solid"/>
            <w14:bevel/>
          </w14:textOutline>
        </w:rPr>
      </w:pPr>
      <w:r w:rsidRPr="00420403">
        <w:rPr>
          <w:szCs w:val="20"/>
          <w14:textOutline w14:w="9525" w14:cap="rnd" w14:cmpd="sng" w14:algn="ctr">
            <w14:solidFill>
              <w14:schemeClr w14:val="tx2"/>
            </w14:solidFill>
            <w14:prstDash w14:val="solid"/>
            <w14:bevel/>
          </w14:textOutline>
        </w:rPr>
        <w:t xml:space="preserve">Directions------------ Complete the following </w:t>
      </w:r>
      <w:r>
        <w:rPr>
          <w:szCs w:val="20"/>
          <w14:textOutline w14:w="9525" w14:cap="rnd" w14:cmpd="sng" w14:algn="ctr">
            <w14:solidFill>
              <w14:schemeClr w14:val="tx2"/>
            </w14:solidFill>
            <w14:prstDash w14:val="solid"/>
            <w14:bevel/>
          </w14:textOutline>
        </w:rPr>
        <w:t>entirely</w:t>
      </w:r>
      <w:r w:rsidRPr="00420403">
        <w:rPr>
          <w:szCs w:val="20"/>
          <w14:textOutline w14:w="9525" w14:cap="rnd" w14:cmpd="sng" w14:algn="ctr">
            <w14:solidFill>
              <w14:schemeClr w14:val="tx2"/>
            </w14:solidFill>
            <w14:prstDash w14:val="solid"/>
            <w14:bevel/>
          </w14:textOutline>
        </w:rPr>
        <w:t xml:space="preserve"> and attach a current transcript of your grades</w:t>
      </w:r>
    </w:p>
    <w:p w:rsidR="00420403" w:rsidRDefault="00420403" w:rsidP="00420403">
      <w:pPr>
        <w:rPr>
          <w:color w:val="000000" w:themeColor="text1"/>
          <w:sz w:val="24"/>
          <w:szCs w:val="24"/>
          <w14:textOutline w14:w="9525" w14:cap="rnd" w14:cmpd="sng" w14:algn="ctr">
            <w14:solidFill>
              <w14:schemeClr w14:val="tx2"/>
            </w14:solidFill>
            <w14:prstDash w14:val="solid"/>
            <w14:bevel/>
          </w14:textOutline>
        </w:rPr>
      </w:pPr>
    </w:p>
    <w:p w:rsidR="007F0427" w:rsidRDefault="007F0427" w:rsidP="00420403">
      <w:pPr>
        <w:rPr>
          <w:color w:val="000000" w:themeColor="text1"/>
          <w:sz w:val="24"/>
          <w:szCs w:val="24"/>
          <w14:textOutline w14:w="9525" w14:cap="rnd" w14:cmpd="sng" w14:algn="ctr">
            <w14:solidFill>
              <w14:schemeClr w14:val="tx2"/>
            </w14:solidFill>
            <w14:prstDash w14:val="solid"/>
            <w14:bevel/>
          </w14:textOutline>
        </w:rPr>
      </w:pPr>
      <w:r>
        <w:rPr>
          <w:color w:val="000000" w:themeColor="text1"/>
          <w:sz w:val="24"/>
          <w:szCs w:val="24"/>
          <w14:textOutline w14:w="9525" w14:cap="rnd" w14:cmpd="sng" w14:algn="ctr">
            <w14:solidFill>
              <w14:schemeClr w14:val="tx2"/>
            </w14:solidFill>
            <w14:prstDash w14:val="solid"/>
            <w14:bevel/>
          </w14:textOutline>
        </w:rPr>
        <w:t xml:space="preserve">Applicant’s </w:t>
      </w:r>
      <w:r w:rsidR="00420403">
        <w:rPr>
          <w:color w:val="000000" w:themeColor="text1"/>
          <w:sz w:val="24"/>
          <w:szCs w:val="24"/>
          <w14:textOutline w14:w="9525" w14:cap="rnd" w14:cmpd="sng" w14:algn="ctr">
            <w14:solidFill>
              <w14:schemeClr w14:val="tx2"/>
            </w14:solidFill>
            <w14:prstDash w14:val="solid"/>
            <w14:bevel/>
          </w14:textOutline>
        </w:rPr>
        <w:t xml:space="preserve">Name </w:t>
      </w:r>
      <w:r>
        <w:rPr>
          <w:color w:val="000000" w:themeColor="text1"/>
          <w:sz w:val="24"/>
          <w:szCs w:val="24"/>
          <w14:textOutline w14:w="9525" w14:cap="rnd" w14:cmpd="sng" w14:algn="ctr">
            <w14:solidFill>
              <w14:schemeClr w14:val="tx2"/>
            </w14:solidFill>
            <w14:prstDash w14:val="solid"/>
            <w14:bevel/>
          </w14:textOutline>
        </w:rPr>
        <w:t>______________________________________________________</w:t>
      </w:r>
    </w:p>
    <w:p w:rsidR="007F0427" w:rsidRDefault="007F0427" w:rsidP="00420403">
      <w:pPr>
        <w:rPr>
          <w:color w:val="000000" w:themeColor="text1"/>
          <w:sz w:val="24"/>
          <w:szCs w:val="24"/>
          <w14:textOutline w14:w="9525" w14:cap="rnd" w14:cmpd="sng" w14:algn="ctr">
            <w14:solidFill>
              <w14:schemeClr w14:val="tx2"/>
            </w14:solidFill>
            <w14:prstDash w14:val="solid"/>
            <w14:bevel/>
          </w14:textOutline>
        </w:rPr>
      </w:pPr>
    </w:p>
    <w:p w:rsidR="00420403" w:rsidRDefault="00420403" w:rsidP="00420403">
      <w:pPr>
        <w:rPr>
          <w:color w:val="000000" w:themeColor="text1"/>
          <w:sz w:val="24"/>
          <w:szCs w:val="24"/>
          <w14:textOutline w14:w="9525" w14:cap="rnd" w14:cmpd="sng" w14:algn="ctr">
            <w14:solidFill>
              <w14:schemeClr w14:val="tx2"/>
            </w14:solidFill>
            <w14:prstDash w14:val="solid"/>
            <w14:bevel/>
          </w14:textOutline>
        </w:rPr>
      </w:pPr>
      <w:r>
        <w:rPr>
          <w:color w:val="000000" w:themeColor="text1"/>
          <w:sz w:val="24"/>
          <w:szCs w:val="24"/>
          <w14:textOutline w14:w="9525" w14:cap="rnd" w14:cmpd="sng" w14:algn="ctr">
            <w14:solidFill>
              <w14:schemeClr w14:val="tx2"/>
            </w14:solidFill>
            <w14:prstDash w14:val="solid"/>
            <w14:bevel/>
          </w14:textOutline>
        </w:rPr>
        <w:t>Address ______________________________________________________________</w:t>
      </w:r>
    </w:p>
    <w:p w:rsidR="007F0427" w:rsidRDefault="007F0427" w:rsidP="00420403">
      <w:pPr>
        <w:rPr>
          <w:color w:val="000000" w:themeColor="text1"/>
          <w:sz w:val="24"/>
          <w:szCs w:val="24"/>
          <w14:textOutline w14:w="9525" w14:cap="rnd" w14:cmpd="sng" w14:algn="ctr">
            <w14:solidFill>
              <w14:schemeClr w14:val="tx2"/>
            </w14:solidFill>
            <w14:prstDash w14:val="solid"/>
            <w14:bevel/>
          </w14:textOutline>
        </w:rPr>
      </w:pPr>
    </w:p>
    <w:p w:rsidR="00420403" w:rsidRDefault="00420403" w:rsidP="00420403">
      <w:pPr>
        <w:rPr>
          <w:color w:val="000000" w:themeColor="text1"/>
          <w:sz w:val="24"/>
          <w:szCs w:val="24"/>
          <w14:textOutline w14:w="9525" w14:cap="rnd" w14:cmpd="sng" w14:algn="ctr">
            <w14:solidFill>
              <w14:schemeClr w14:val="tx2"/>
            </w14:solidFill>
            <w14:prstDash w14:val="solid"/>
            <w14:bevel/>
          </w14:textOutline>
        </w:rPr>
      </w:pPr>
      <w:r>
        <w:rPr>
          <w:color w:val="000000" w:themeColor="text1"/>
          <w:sz w:val="24"/>
          <w:szCs w:val="24"/>
          <w14:textOutline w14:w="9525" w14:cap="rnd" w14:cmpd="sng" w14:algn="ctr">
            <w14:solidFill>
              <w14:schemeClr w14:val="tx2"/>
            </w14:solidFill>
            <w14:prstDash w14:val="solid"/>
            <w14:bevel/>
          </w14:textOutline>
        </w:rPr>
        <w:t>Phone Number _________________________________________________________</w:t>
      </w:r>
    </w:p>
    <w:p w:rsidR="007F0427" w:rsidRDefault="007F0427" w:rsidP="00420403">
      <w:pPr>
        <w:rPr>
          <w:color w:val="000000" w:themeColor="text1"/>
          <w:sz w:val="24"/>
          <w:szCs w:val="24"/>
          <w14:textOutline w14:w="9525" w14:cap="rnd" w14:cmpd="sng" w14:algn="ctr">
            <w14:solidFill>
              <w14:schemeClr w14:val="tx2"/>
            </w14:solidFill>
            <w14:prstDash w14:val="solid"/>
            <w14:bevel/>
          </w14:textOutline>
        </w:rPr>
      </w:pPr>
    </w:p>
    <w:p w:rsidR="00420403" w:rsidRDefault="007E5699" w:rsidP="00420403">
      <w:pPr>
        <w:rPr>
          <w:color w:val="000000" w:themeColor="text1"/>
          <w:sz w:val="24"/>
          <w:szCs w:val="24"/>
          <w14:textOutline w14:w="9525" w14:cap="rnd" w14:cmpd="sng" w14:algn="ctr">
            <w14:solidFill>
              <w14:schemeClr w14:val="tx2"/>
            </w14:solidFill>
            <w14:prstDash w14:val="solid"/>
            <w14:bevel/>
          </w14:textOutline>
        </w:rPr>
      </w:pPr>
      <w:r>
        <w:rPr>
          <w:color w:val="000000" w:themeColor="text1"/>
          <w:sz w:val="24"/>
          <w:szCs w:val="24"/>
          <w14:textOutline w14:w="9525" w14:cap="rnd" w14:cmpd="sng" w14:algn="ctr">
            <w14:solidFill>
              <w14:schemeClr w14:val="tx2"/>
            </w14:solidFill>
            <w14:prstDash w14:val="solid"/>
            <w14:bevel/>
          </w14:textOutline>
        </w:rPr>
        <w:t>E</w:t>
      </w:r>
      <w:r w:rsidR="00420403">
        <w:rPr>
          <w:color w:val="000000" w:themeColor="text1"/>
          <w:sz w:val="24"/>
          <w:szCs w:val="24"/>
          <w14:textOutline w14:w="9525" w14:cap="rnd" w14:cmpd="sng" w14:algn="ctr">
            <w14:solidFill>
              <w14:schemeClr w14:val="tx2"/>
            </w14:solidFill>
            <w14:prstDash w14:val="solid"/>
            <w14:bevel/>
          </w14:textOutline>
        </w:rPr>
        <w:t>-mail address __________________________________________________________</w:t>
      </w:r>
    </w:p>
    <w:p w:rsidR="007F0427" w:rsidRDefault="007F0427" w:rsidP="00420403">
      <w:pPr>
        <w:rPr>
          <w:color w:val="000000" w:themeColor="text1"/>
          <w:sz w:val="24"/>
          <w:szCs w:val="24"/>
          <w14:textOutline w14:w="9525" w14:cap="rnd" w14:cmpd="sng" w14:algn="ctr">
            <w14:solidFill>
              <w14:schemeClr w14:val="tx2"/>
            </w14:solidFill>
            <w14:prstDash w14:val="solid"/>
            <w14:bevel/>
          </w14:textOutline>
        </w:rPr>
      </w:pPr>
    </w:p>
    <w:p w:rsidR="007F0427" w:rsidRDefault="007F0427" w:rsidP="00420403">
      <w:pPr>
        <w:rPr>
          <w:color w:val="000000" w:themeColor="text1"/>
          <w:sz w:val="24"/>
          <w:szCs w:val="24"/>
          <w14:textOutline w14:w="9525" w14:cap="rnd" w14:cmpd="sng" w14:algn="ctr">
            <w14:solidFill>
              <w14:schemeClr w14:val="tx2"/>
            </w14:solidFill>
            <w14:prstDash w14:val="solid"/>
            <w14:bevel/>
          </w14:textOutline>
        </w:rPr>
      </w:pPr>
      <w:r>
        <w:rPr>
          <w:color w:val="000000" w:themeColor="text1"/>
          <w:sz w:val="24"/>
          <w:szCs w:val="24"/>
          <w14:textOutline w14:w="9525" w14:cap="rnd" w14:cmpd="sng" w14:algn="ctr">
            <w14:solidFill>
              <w14:schemeClr w14:val="tx2"/>
            </w14:solidFill>
            <w14:prstDash w14:val="solid"/>
            <w14:bevel/>
          </w14:textOutline>
        </w:rPr>
        <w:t>Applicant’s Parent Name __________________________________________________</w:t>
      </w:r>
    </w:p>
    <w:p w:rsidR="007F0427" w:rsidRDefault="007F0427" w:rsidP="00420403">
      <w:pPr>
        <w:rPr>
          <w:color w:val="000000" w:themeColor="text1"/>
          <w:sz w:val="24"/>
          <w:szCs w:val="24"/>
          <w14:textOutline w14:w="9525" w14:cap="rnd" w14:cmpd="sng" w14:algn="ctr">
            <w14:solidFill>
              <w14:schemeClr w14:val="tx2"/>
            </w14:solidFill>
            <w14:prstDash w14:val="solid"/>
            <w14:bevel/>
          </w14:textOutline>
        </w:rPr>
      </w:pPr>
    </w:p>
    <w:p w:rsidR="007F0427" w:rsidRDefault="007F0427" w:rsidP="00420403">
      <w:pPr>
        <w:rPr>
          <w:color w:val="000000" w:themeColor="text1"/>
          <w:sz w:val="24"/>
          <w:szCs w:val="24"/>
          <w14:textOutline w14:w="9525" w14:cap="rnd" w14:cmpd="sng" w14:algn="ctr">
            <w14:solidFill>
              <w14:schemeClr w14:val="tx2"/>
            </w14:solidFill>
            <w14:prstDash w14:val="solid"/>
            <w14:bevel/>
          </w14:textOutline>
        </w:rPr>
      </w:pPr>
      <w:r>
        <w:rPr>
          <w:color w:val="000000" w:themeColor="text1"/>
          <w:sz w:val="24"/>
          <w:szCs w:val="24"/>
          <w14:textOutline w14:w="9525" w14:cap="rnd" w14:cmpd="sng" w14:algn="ctr">
            <w14:solidFill>
              <w14:schemeClr w14:val="tx2"/>
            </w14:solidFill>
            <w14:prstDash w14:val="solid"/>
            <w14:bevel/>
          </w14:textOutline>
        </w:rPr>
        <w:t>Parent Address __________________________________________________________</w:t>
      </w:r>
    </w:p>
    <w:p w:rsidR="007F0427" w:rsidRDefault="007F0427" w:rsidP="00420403">
      <w:pPr>
        <w:rPr>
          <w:color w:val="000000" w:themeColor="text1"/>
          <w:sz w:val="24"/>
          <w:szCs w:val="24"/>
          <w14:textOutline w14:w="9525" w14:cap="rnd" w14:cmpd="sng" w14:algn="ctr">
            <w14:solidFill>
              <w14:schemeClr w14:val="tx2"/>
            </w14:solidFill>
            <w14:prstDash w14:val="solid"/>
            <w14:bevel/>
          </w14:textOutline>
        </w:rPr>
      </w:pPr>
    </w:p>
    <w:p w:rsidR="007F0427" w:rsidRDefault="007F0427" w:rsidP="00420403">
      <w:pPr>
        <w:rPr>
          <w:color w:val="000000" w:themeColor="text1"/>
          <w:sz w:val="24"/>
          <w:szCs w:val="24"/>
          <w14:textOutline w14:w="9525" w14:cap="rnd" w14:cmpd="sng" w14:algn="ctr">
            <w14:solidFill>
              <w14:schemeClr w14:val="tx2"/>
            </w14:solidFill>
            <w14:prstDash w14:val="solid"/>
            <w14:bevel/>
          </w14:textOutline>
        </w:rPr>
      </w:pPr>
      <w:r>
        <w:rPr>
          <w:color w:val="000000" w:themeColor="text1"/>
          <w:sz w:val="24"/>
          <w:szCs w:val="24"/>
          <w14:textOutline w14:w="9525" w14:cap="rnd" w14:cmpd="sng" w14:algn="ctr">
            <w14:solidFill>
              <w14:schemeClr w14:val="tx2"/>
            </w14:solidFill>
            <w14:prstDash w14:val="solid"/>
            <w14:bevel/>
          </w14:textOutline>
        </w:rPr>
        <w:t xml:space="preserve">Chatfield Water Supply Corporation Meter </w:t>
      </w:r>
      <w:r w:rsidR="00F23968">
        <w:rPr>
          <w:color w:val="000000" w:themeColor="text1"/>
          <w:sz w:val="24"/>
          <w:szCs w:val="24"/>
          <w14:textOutline w14:w="9525" w14:cap="rnd" w14:cmpd="sng" w14:algn="ctr">
            <w14:solidFill>
              <w14:schemeClr w14:val="tx2"/>
            </w14:solidFill>
            <w14:prstDash w14:val="solid"/>
            <w14:bevel/>
          </w14:textOutline>
        </w:rPr>
        <w:t>Number _</w:t>
      </w:r>
      <w:r>
        <w:rPr>
          <w:color w:val="000000" w:themeColor="text1"/>
          <w:sz w:val="24"/>
          <w:szCs w:val="24"/>
          <w14:textOutline w14:w="9525" w14:cap="rnd" w14:cmpd="sng" w14:algn="ctr">
            <w14:solidFill>
              <w14:schemeClr w14:val="tx2"/>
            </w14:solidFill>
            <w14:prstDash w14:val="solid"/>
            <w14:bevel/>
          </w14:textOutline>
        </w:rPr>
        <w:t>____________________________</w:t>
      </w:r>
    </w:p>
    <w:p w:rsidR="00420403" w:rsidRPr="00420403" w:rsidRDefault="00420403" w:rsidP="00420403">
      <w:pPr>
        <w:rPr>
          <w:color w:val="000000" w:themeColor="text1"/>
          <w:sz w:val="24"/>
          <w:szCs w:val="24"/>
          <w14:textOutline w14:w="9525" w14:cap="rnd" w14:cmpd="sng" w14:algn="ctr">
            <w14:solidFill>
              <w14:schemeClr w14:val="tx2"/>
            </w14:solidFill>
            <w14:prstDash w14:val="solid"/>
            <w14:bevel/>
          </w14:textOutline>
        </w:rPr>
      </w:pPr>
    </w:p>
    <w:p w:rsidR="002E2E02" w:rsidRDefault="002E2E02" w:rsidP="002E2E02"/>
    <w:p w:rsidR="003B5A06" w:rsidRDefault="003B5A06" w:rsidP="007F0427">
      <w:pPr>
        <w:rPr>
          <w:color w:val="17365D" w:themeColor="text2" w:themeShade="BF"/>
          <w:sz w:val="28"/>
          <w:szCs w:val="28"/>
        </w:rPr>
      </w:pPr>
    </w:p>
    <w:p w:rsidR="002E2E02" w:rsidRPr="00FC109A" w:rsidRDefault="00F23968" w:rsidP="007F0427">
      <w:pPr>
        <w:rPr>
          <w:color w:val="17365D" w:themeColor="text2" w:themeShade="BF"/>
          <w:sz w:val="28"/>
          <w:szCs w:val="28"/>
        </w:rPr>
      </w:pPr>
      <w:r w:rsidRPr="00FC109A">
        <w:rPr>
          <w:color w:val="17365D" w:themeColor="text2" w:themeShade="BF"/>
          <w:sz w:val="28"/>
          <w:szCs w:val="28"/>
        </w:rPr>
        <w:lastRenderedPageBreak/>
        <w:t>I</w:t>
      </w:r>
      <w:r w:rsidR="007F0427" w:rsidRPr="00FC109A">
        <w:rPr>
          <w:color w:val="17365D" w:themeColor="text2" w:themeShade="BF"/>
          <w:sz w:val="28"/>
          <w:szCs w:val="28"/>
        </w:rPr>
        <w:t xml:space="preserve">n the area </w:t>
      </w:r>
      <w:r w:rsidRPr="00FC109A">
        <w:rPr>
          <w:color w:val="17365D" w:themeColor="text2" w:themeShade="BF"/>
          <w:sz w:val="28"/>
          <w:szCs w:val="28"/>
        </w:rPr>
        <w:t>below state</w:t>
      </w:r>
      <w:r w:rsidR="007F0427" w:rsidRPr="00FC109A">
        <w:rPr>
          <w:color w:val="17365D" w:themeColor="text2" w:themeShade="BF"/>
          <w:sz w:val="28"/>
          <w:szCs w:val="28"/>
        </w:rPr>
        <w:t xml:space="preserve"> your plans for higher education after</w:t>
      </w:r>
      <w:r w:rsidRPr="00FC109A">
        <w:rPr>
          <w:color w:val="17365D" w:themeColor="text2" w:themeShade="BF"/>
          <w:sz w:val="28"/>
          <w:szCs w:val="28"/>
        </w:rPr>
        <w:t xml:space="preserve"> graduation.</w:t>
      </w:r>
    </w:p>
    <w:p w:rsidR="002E2E02" w:rsidRPr="00FC109A" w:rsidRDefault="002E2E02" w:rsidP="002E2E02">
      <w:pPr>
        <w:rPr>
          <w:color w:val="17365D" w:themeColor="text2" w:themeShade="BF"/>
        </w:rPr>
      </w:pPr>
    </w:p>
    <w:p w:rsidR="002E2E02" w:rsidRPr="00FC109A" w:rsidRDefault="002E2E02" w:rsidP="002E2E02">
      <w:pPr>
        <w:rPr>
          <w:color w:val="17365D" w:themeColor="text2" w:themeShade="BF"/>
        </w:rPr>
      </w:pPr>
    </w:p>
    <w:p w:rsidR="002E2E02" w:rsidRPr="00FC109A" w:rsidRDefault="002E2E02" w:rsidP="002E2E02">
      <w:pPr>
        <w:rPr>
          <w:color w:val="17365D" w:themeColor="text2" w:themeShade="BF"/>
        </w:rPr>
      </w:pPr>
    </w:p>
    <w:p w:rsidR="002E2E02" w:rsidRPr="00FC109A" w:rsidRDefault="002E2E02" w:rsidP="002E2E02">
      <w:pPr>
        <w:rPr>
          <w:color w:val="17365D" w:themeColor="text2" w:themeShade="BF"/>
        </w:rPr>
      </w:pPr>
    </w:p>
    <w:p w:rsidR="00F23968" w:rsidRPr="00FC109A" w:rsidRDefault="00F23968" w:rsidP="002E2E02">
      <w:pPr>
        <w:rPr>
          <w:color w:val="17365D" w:themeColor="text2" w:themeShade="BF"/>
        </w:rPr>
      </w:pPr>
    </w:p>
    <w:p w:rsidR="004B718B" w:rsidRDefault="004B718B" w:rsidP="002E2E02">
      <w:pPr>
        <w:rPr>
          <w:color w:val="17365D" w:themeColor="text2" w:themeShade="BF"/>
          <w:sz w:val="28"/>
          <w:szCs w:val="28"/>
        </w:rPr>
      </w:pPr>
    </w:p>
    <w:p w:rsidR="002E2E02" w:rsidRPr="00FC109A" w:rsidRDefault="00F23968" w:rsidP="002E2E02">
      <w:pPr>
        <w:rPr>
          <w:color w:val="17365D" w:themeColor="text2" w:themeShade="BF"/>
          <w:sz w:val="28"/>
          <w:szCs w:val="28"/>
        </w:rPr>
      </w:pPr>
      <w:r w:rsidRPr="00FC109A">
        <w:rPr>
          <w:color w:val="17365D" w:themeColor="text2" w:themeShade="BF"/>
          <w:sz w:val="28"/>
          <w:szCs w:val="28"/>
        </w:rPr>
        <w:t>In the area below state the type of employment you would like to be employed within and why you are choosing this career field.</w:t>
      </w:r>
    </w:p>
    <w:p w:rsidR="002E2E02" w:rsidRPr="00FC109A" w:rsidRDefault="002E2E02" w:rsidP="002E2E02">
      <w:pPr>
        <w:rPr>
          <w:color w:val="17365D" w:themeColor="text2" w:themeShade="BF"/>
        </w:rPr>
      </w:pPr>
    </w:p>
    <w:p w:rsidR="002E2E02" w:rsidRPr="00FC109A" w:rsidRDefault="002E2E02" w:rsidP="002E2E02">
      <w:pPr>
        <w:rPr>
          <w:color w:val="17365D" w:themeColor="text2" w:themeShade="BF"/>
        </w:rPr>
      </w:pPr>
    </w:p>
    <w:p w:rsidR="002E2E02" w:rsidRPr="00FC109A" w:rsidRDefault="002E2E02" w:rsidP="002E2E02">
      <w:pPr>
        <w:rPr>
          <w:color w:val="17365D" w:themeColor="text2" w:themeShade="BF"/>
        </w:rPr>
      </w:pPr>
    </w:p>
    <w:p w:rsidR="002E2E02" w:rsidRPr="00FC109A" w:rsidRDefault="002E2E02" w:rsidP="002E2E02">
      <w:pPr>
        <w:rPr>
          <w:color w:val="17365D" w:themeColor="text2" w:themeShade="BF"/>
        </w:rPr>
      </w:pPr>
    </w:p>
    <w:p w:rsidR="00717AED" w:rsidRPr="00FC109A" w:rsidRDefault="00717AED" w:rsidP="00F23968">
      <w:pPr>
        <w:rPr>
          <w:color w:val="17365D" w:themeColor="text2" w:themeShade="BF"/>
        </w:rPr>
      </w:pPr>
    </w:p>
    <w:p w:rsidR="00F23968" w:rsidRPr="00FC109A" w:rsidRDefault="00F23968" w:rsidP="00F23968">
      <w:pPr>
        <w:rPr>
          <w:color w:val="17365D" w:themeColor="text2" w:themeShade="BF"/>
        </w:rPr>
      </w:pPr>
    </w:p>
    <w:p w:rsidR="00F23968" w:rsidRPr="00FC109A" w:rsidRDefault="00F23968" w:rsidP="00F23968">
      <w:pPr>
        <w:rPr>
          <w:color w:val="17365D" w:themeColor="text2" w:themeShade="BF"/>
        </w:rPr>
      </w:pPr>
    </w:p>
    <w:p w:rsidR="00F23968" w:rsidRPr="00FC109A" w:rsidRDefault="00F23968" w:rsidP="00F23968">
      <w:pPr>
        <w:rPr>
          <w:b/>
          <w:color w:val="17365D" w:themeColor="text2" w:themeShade="BF"/>
          <w:sz w:val="28"/>
          <w:szCs w:val="28"/>
        </w:rPr>
      </w:pPr>
      <w:r w:rsidRPr="00FC109A">
        <w:rPr>
          <w:color w:val="17365D" w:themeColor="text2" w:themeShade="BF"/>
          <w:sz w:val="28"/>
          <w:szCs w:val="28"/>
        </w:rPr>
        <w:t xml:space="preserve">In the area below ask </w:t>
      </w:r>
      <w:r w:rsidR="00FC109A" w:rsidRPr="00FC109A">
        <w:rPr>
          <w:color w:val="17365D" w:themeColor="text2" w:themeShade="BF"/>
          <w:sz w:val="28"/>
          <w:szCs w:val="28"/>
        </w:rPr>
        <w:t>a staff member</w:t>
      </w:r>
      <w:r w:rsidR="00FC109A">
        <w:rPr>
          <w:color w:val="17365D" w:themeColor="text2" w:themeShade="BF"/>
          <w:sz w:val="28"/>
          <w:szCs w:val="28"/>
        </w:rPr>
        <w:t>, which is familiar with you,</w:t>
      </w:r>
      <w:r w:rsidR="00FC109A" w:rsidRPr="00FC109A">
        <w:rPr>
          <w:color w:val="17365D" w:themeColor="text2" w:themeShade="BF"/>
          <w:sz w:val="28"/>
          <w:szCs w:val="28"/>
        </w:rPr>
        <w:t xml:space="preserve"> of your </w:t>
      </w:r>
      <w:r w:rsidR="00FC109A">
        <w:rPr>
          <w:color w:val="17365D" w:themeColor="text2" w:themeShade="BF"/>
          <w:sz w:val="28"/>
          <w:szCs w:val="28"/>
        </w:rPr>
        <w:t>local ISD</w:t>
      </w:r>
      <w:r w:rsidR="00FC109A" w:rsidRPr="00FC109A">
        <w:rPr>
          <w:color w:val="17365D" w:themeColor="text2" w:themeShade="BF"/>
          <w:sz w:val="28"/>
          <w:szCs w:val="28"/>
        </w:rPr>
        <w:t xml:space="preserve"> to make some type of supporting statement addressing, “Why you should be considered for this scholarship from the Chatfield Water Supply Corporation”.</w:t>
      </w:r>
    </w:p>
    <w:p w:rsidR="00E55548" w:rsidRPr="00FC109A" w:rsidRDefault="00E55548" w:rsidP="00E55548">
      <w:pPr>
        <w:jc w:val="center"/>
        <w:rPr>
          <w:b/>
          <w:color w:val="17365D" w:themeColor="text2" w:themeShade="BF"/>
        </w:rPr>
      </w:pPr>
    </w:p>
    <w:p w:rsidR="00FC109A" w:rsidRPr="00FC109A" w:rsidRDefault="00FC109A" w:rsidP="00E55548">
      <w:pPr>
        <w:jc w:val="center"/>
        <w:rPr>
          <w:b/>
          <w:color w:val="17365D" w:themeColor="text2" w:themeShade="BF"/>
        </w:rPr>
      </w:pPr>
    </w:p>
    <w:p w:rsidR="00FC109A" w:rsidRPr="00FC109A" w:rsidRDefault="00FC109A" w:rsidP="00E55548">
      <w:pPr>
        <w:jc w:val="center"/>
        <w:rPr>
          <w:b/>
          <w:color w:val="17365D" w:themeColor="text2" w:themeShade="BF"/>
        </w:rPr>
      </w:pPr>
    </w:p>
    <w:p w:rsidR="00FC109A" w:rsidRPr="00FC109A" w:rsidRDefault="00FC109A" w:rsidP="00E55548">
      <w:pPr>
        <w:jc w:val="center"/>
        <w:rPr>
          <w:b/>
          <w:color w:val="17365D" w:themeColor="text2" w:themeShade="BF"/>
        </w:rPr>
      </w:pPr>
    </w:p>
    <w:p w:rsidR="00FC109A" w:rsidRPr="00FC109A" w:rsidRDefault="00FC109A" w:rsidP="00E55548">
      <w:pPr>
        <w:jc w:val="center"/>
        <w:rPr>
          <w:b/>
          <w:color w:val="17365D" w:themeColor="text2" w:themeShade="BF"/>
        </w:rPr>
      </w:pPr>
    </w:p>
    <w:p w:rsidR="00FC109A" w:rsidRPr="00FC109A" w:rsidRDefault="00FC109A" w:rsidP="00E55548">
      <w:pPr>
        <w:jc w:val="center"/>
        <w:rPr>
          <w:b/>
          <w:color w:val="17365D" w:themeColor="text2" w:themeShade="BF"/>
        </w:rPr>
      </w:pPr>
    </w:p>
    <w:p w:rsidR="00FA60DA" w:rsidRDefault="00FA60DA" w:rsidP="00FC109A">
      <w:pPr>
        <w:rPr>
          <w:color w:val="17365D" w:themeColor="text2" w:themeShade="BF"/>
          <w:sz w:val="32"/>
          <w:szCs w:val="32"/>
        </w:rPr>
      </w:pPr>
    </w:p>
    <w:p w:rsidR="00FA60DA" w:rsidRPr="00FA60DA" w:rsidRDefault="00FC109A" w:rsidP="00FC109A">
      <w:pPr>
        <w:rPr>
          <w:color w:val="FF0000"/>
          <w:sz w:val="32"/>
          <w:szCs w:val="32"/>
        </w:rPr>
      </w:pPr>
      <w:r w:rsidRPr="00FA60DA">
        <w:rPr>
          <w:color w:val="FF0000"/>
          <w:sz w:val="32"/>
          <w:szCs w:val="32"/>
        </w:rPr>
        <w:t xml:space="preserve">**please remember to attach </w:t>
      </w:r>
      <w:r w:rsidR="00FA60DA" w:rsidRPr="00FA60DA">
        <w:rPr>
          <w:color w:val="FF0000"/>
          <w:sz w:val="32"/>
          <w:szCs w:val="32"/>
        </w:rPr>
        <w:t>the following:</w:t>
      </w:r>
    </w:p>
    <w:p w:rsidR="00FA60DA" w:rsidRPr="00FA60DA" w:rsidRDefault="00FA60DA" w:rsidP="00FA60DA">
      <w:pPr>
        <w:pStyle w:val="ListParagraph"/>
        <w:numPr>
          <w:ilvl w:val="0"/>
          <w:numId w:val="16"/>
        </w:numPr>
        <w:rPr>
          <w:color w:val="FF0000"/>
          <w:sz w:val="32"/>
          <w:szCs w:val="32"/>
        </w:rPr>
      </w:pPr>
      <w:r w:rsidRPr="00FA60DA">
        <w:rPr>
          <w:color w:val="FF0000"/>
          <w:sz w:val="32"/>
          <w:szCs w:val="32"/>
        </w:rPr>
        <w:t xml:space="preserve"> Y</w:t>
      </w:r>
      <w:r w:rsidR="00FC109A" w:rsidRPr="00FA60DA">
        <w:rPr>
          <w:color w:val="FF0000"/>
          <w:sz w:val="32"/>
          <w:szCs w:val="32"/>
        </w:rPr>
        <w:t>our current transcript</w:t>
      </w:r>
      <w:r w:rsidRPr="00FA60DA">
        <w:rPr>
          <w:color w:val="FF0000"/>
          <w:sz w:val="32"/>
          <w:szCs w:val="32"/>
        </w:rPr>
        <w:t>.</w:t>
      </w:r>
    </w:p>
    <w:p w:rsidR="00FC109A" w:rsidRPr="00FA60DA" w:rsidRDefault="00FA60DA" w:rsidP="00FA60DA">
      <w:pPr>
        <w:pStyle w:val="ListParagraph"/>
        <w:numPr>
          <w:ilvl w:val="0"/>
          <w:numId w:val="16"/>
        </w:numPr>
        <w:rPr>
          <w:color w:val="FF0000"/>
          <w:sz w:val="32"/>
          <w:szCs w:val="32"/>
        </w:rPr>
      </w:pPr>
      <w:r w:rsidRPr="00FA60DA">
        <w:rPr>
          <w:color w:val="FF0000"/>
          <w:sz w:val="32"/>
          <w:szCs w:val="32"/>
        </w:rPr>
        <w:t xml:space="preserve"> T</w:t>
      </w:r>
      <w:r w:rsidR="00FC109A" w:rsidRPr="00FA60DA">
        <w:rPr>
          <w:color w:val="FF0000"/>
          <w:sz w:val="32"/>
          <w:szCs w:val="32"/>
        </w:rPr>
        <w:t>his current year’s grades (grade 12 can be submitted separately and attached to the transcript)</w:t>
      </w:r>
    </w:p>
    <w:p w:rsidR="00FA60DA" w:rsidRDefault="00FA60DA" w:rsidP="00FA60DA">
      <w:pPr>
        <w:pStyle w:val="ListParagraph"/>
        <w:numPr>
          <w:ilvl w:val="0"/>
          <w:numId w:val="16"/>
        </w:numPr>
        <w:rPr>
          <w:color w:val="FF0000"/>
          <w:sz w:val="32"/>
          <w:szCs w:val="32"/>
        </w:rPr>
      </w:pPr>
      <w:r w:rsidRPr="00FA60DA">
        <w:rPr>
          <w:color w:val="FF0000"/>
          <w:sz w:val="32"/>
          <w:szCs w:val="32"/>
        </w:rPr>
        <w:t xml:space="preserve">The FAFSA </w:t>
      </w:r>
      <w:r w:rsidR="00547FCB">
        <w:rPr>
          <w:color w:val="FF0000"/>
          <w:sz w:val="32"/>
          <w:szCs w:val="32"/>
        </w:rPr>
        <w:t xml:space="preserve">SAR </w:t>
      </w:r>
      <w:r w:rsidRPr="00FA60DA">
        <w:rPr>
          <w:color w:val="FF0000"/>
          <w:sz w:val="32"/>
          <w:szCs w:val="32"/>
        </w:rPr>
        <w:t>report.  (Free Application For Student Aid</w:t>
      </w:r>
      <w:r w:rsidR="00547FCB">
        <w:rPr>
          <w:color w:val="FF0000"/>
          <w:sz w:val="32"/>
          <w:szCs w:val="32"/>
        </w:rPr>
        <w:t xml:space="preserve"> Student Aid Report</w:t>
      </w:r>
      <w:r w:rsidRPr="00FA60DA">
        <w:rPr>
          <w:color w:val="FF0000"/>
          <w:sz w:val="32"/>
          <w:szCs w:val="32"/>
        </w:rPr>
        <w:t>)</w:t>
      </w:r>
    </w:p>
    <w:p w:rsidR="00FA60DA" w:rsidRPr="00FA60DA" w:rsidRDefault="00FA60DA" w:rsidP="00FA60DA">
      <w:pPr>
        <w:pStyle w:val="ListParagraph"/>
        <w:rPr>
          <w:color w:val="FF0000"/>
          <w:sz w:val="32"/>
          <w:szCs w:val="32"/>
        </w:rPr>
      </w:pPr>
    </w:p>
    <w:sectPr w:rsidR="00FA60DA" w:rsidRPr="00FA6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E5678"/>
    <w:multiLevelType w:val="hybridMultilevel"/>
    <w:tmpl w:val="0B6C7FEC"/>
    <w:lvl w:ilvl="0" w:tplc="27BEFD4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A4355"/>
    <w:multiLevelType w:val="hybridMultilevel"/>
    <w:tmpl w:val="CA4A17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E5550"/>
    <w:multiLevelType w:val="hybridMultilevel"/>
    <w:tmpl w:val="5492F872"/>
    <w:lvl w:ilvl="0" w:tplc="946C9AF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7B5CD2"/>
    <w:multiLevelType w:val="hybridMultilevel"/>
    <w:tmpl w:val="EEC45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B797E"/>
    <w:multiLevelType w:val="hybridMultilevel"/>
    <w:tmpl w:val="7774FC8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D1435"/>
    <w:multiLevelType w:val="hybridMultilevel"/>
    <w:tmpl w:val="F8C06A40"/>
    <w:lvl w:ilvl="0" w:tplc="7D2A17F2">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15:restartNumberingAfterBreak="0">
    <w:nsid w:val="1DC9602A"/>
    <w:multiLevelType w:val="hybridMultilevel"/>
    <w:tmpl w:val="5142B9E2"/>
    <w:lvl w:ilvl="0" w:tplc="0046B58C">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2C1B43F7"/>
    <w:multiLevelType w:val="hybridMultilevel"/>
    <w:tmpl w:val="9A78975A"/>
    <w:lvl w:ilvl="0" w:tplc="67941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7614BD"/>
    <w:multiLevelType w:val="hybridMultilevel"/>
    <w:tmpl w:val="5F8A9514"/>
    <w:lvl w:ilvl="0" w:tplc="C9601B6A">
      <w:start w:val="1"/>
      <w:numFmt w:val="lowerLetter"/>
      <w:lvlText w:val="%1."/>
      <w:lvlJc w:val="left"/>
      <w:pPr>
        <w:ind w:left="615" w:hanging="360"/>
      </w:pPr>
      <w:rPr>
        <w:rFonts w:asciiTheme="minorHAnsi" w:eastAsiaTheme="minorHAnsi" w:hAnsiTheme="minorHAnsi" w:cstheme="minorBidi"/>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9" w15:restartNumberingAfterBreak="0">
    <w:nsid w:val="54603C71"/>
    <w:multiLevelType w:val="hybridMultilevel"/>
    <w:tmpl w:val="657E24A8"/>
    <w:lvl w:ilvl="0" w:tplc="C4045DF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15:restartNumberingAfterBreak="0">
    <w:nsid w:val="55963133"/>
    <w:multiLevelType w:val="hybridMultilevel"/>
    <w:tmpl w:val="B02CF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0E2C1E"/>
    <w:multiLevelType w:val="hybridMultilevel"/>
    <w:tmpl w:val="0130D77A"/>
    <w:lvl w:ilvl="0" w:tplc="3D08E516">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2" w15:restartNumberingAfterBreak="0">
    <w:nsid w:val="5DB8297B"/>
    <w:multiLevelType w:val="hybridMultilevel"/>
    <w:tmpl w:val="003C5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A61495"/>
    <w:multiLevelType w:val="hybridMultilevel"/>
    <w:tmpl w:val="98906450"/>
    <w:lvl w:ilvl="0" w:tplc="CB8A0ACC">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4" w15:restartNumberingAfterBreak="0">
    <w:nsid w:val="6DF22F99"/>
    <w:multiLevelType w:val="hybridMultilevel"/>
    <w:tmpl w:val="4CB64A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7F0822"/>
    <w:multiLevelType w:val="hybridMultilevel"/>
    <w:tmpl w:val="D6BED0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5"/>
  </w:num>
  <w:num w:numId="4">
    <w:abstractNumId w:val="7"/>
  </w:num>
  <w:num w:numId="5">
    <w:abstractNumId w:val="0"/>
  </w:num>
  <w:num w:numId="6">
    <w:abstractNumId w:val="2"/>
  </w:num>
  <w:num w:numId="7">
    <w:abstractNumId w:val="12"/>
  </w:num>
  <w:num w:numId="8">
    <w:abstractNumId w:val="3"/>
  </w:num>
  <w:num w:numId="9">
    <w:abstractNumId w:val="4"/>
  </w:num>
  <w:num w:numId="10">
    <w:abstractNumId w:val="11"/>
  </w:num>
  <w:num w:numId="11">
    <w:abstractNumId w:val="13"/>
  </w:num>
  <w:num w:numId="12">
    <w:abstractNumId w:val="14"/>
  </w:num>
  <w:num w:numId="13">
    <w:abstractNumId w:val="1"/>
  </w:num>
  <w:num w:numId="14">
    <w:abstractNumId w:val="6"/>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37F"/>
    <w:rsid w:val="00022F41"/>
    <w:rsid w:val="0003768F"/>
    <w:rsid w:val="00045EC1"/>
    <w:rsid w:val="00066A3C"/>
    <w:rsid w:val="00174DAE"/>
    <w:rsid w:val="00184B0E"/>
    <w:rsid w:val="00273A58"/>
    <w:rsid w:val="00276594"/>
    <w:rsid w:val="002E2E02"/>
    <w:rsid w:val="002F4F97"/>
    <w:rsid w:val="00323125"/>
    <w:rsid w:val="00336692"/>
    <w:rsid w:val="00360BE4"/>
    <w:rsid w:val="003B5A06"/>
    <w:rsid w:val="003E737F"/>
    <w:rsid w:val="00420403"/>
    <w:rsid w:val="004B718B"/>
    <w:rsid w:val="004D7E9D"/>
    <w:rsid w:val="005250DA"/>
    <w:rsid w:val="00547FCB"/>
    <w:rsid w:val="00577746"/>
    <w:rsid w:val="005B0F33"/>
    <w:rsid w:val="006208FA"/>
    <w:rsid w:val="00653585"/>
    <w:rsid w:val="006A64E7"/>
    <w:rsid w:val="00717AED"/>
    <w:rsid w:val="00791229"/>
    <w:rsid w:val="007E5699"/>
    <w:rsid w:val="007F0427"/>
    <w:rsid w:val="008324A4"/>
    <w:rsid w:val="008479DF"/>
    <w:rsid w:val="00852D11"/>
    <w:rsid w:val="008E796E"/>
    <w:rsid w:val="009F4EAD"/>
    <w:rsid w:val="00A35406"/>
    <w:rsid w:val="00AC20A0"/>
    <w:rsid w:val="00AD0E5B"/>
    <w:rsid w:val="00B41EE3"/>
    <w:rsid w:val="00D4594D"/>
    <w:rsid w:val="00D53334"/>
    <w:rsid w:val="00E00223"/>
    <w:rsid w:val="00E13639"/>
    <w:rsid w:val="00E44ED8"/>
    <w:rsid w:val="00E55548"/>
    <w:rsid w:val="00EB3CDE"/>
    <w:rsid w:val="00EC0FAF"/>
    <w:rsid w:val="00EF7B86"/>
    <w:rsid w:val="00F23968"/>
    <w:rsid w:val="00FA60DA"/>
    <w:rsid w:val="00FC1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04F1B2-CF68-4A7C-ADD4-5CBE6055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746"/>
    <w:pPr>
      <w:ind w:left="720"/>
      <w:contextualSpacing/>
    </w:pPr>
  </w:style>
  <w:style w:type="paragraph" w:styleId="BalloonText">
    <w:name w:val="Balloon Text"/>
    <w:basedOn w:val="Normal"/>
    <w:link w:val="BalloonTextChar"/>
    <w:uiPriority w:val="99"/>
    <w:semiHidden/>
    <w:unhideWhenUsed/>
    <w:rsid w:val="00037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6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Hill</dc:creator>
  <cp:lastModifiedBy>JIM</cp:lastModifiedBy>
  <cp:revision>5</cp:revision>
  <cp:lastPrinted>2016-03-12T16:07:00Z</cp:lastPrinted>
  <dcterms:created xsi:type="dcterms:W3CDTF">2016-03-14T14:05:00Z</dcterms:created>
  <dcterms:modified xsi:type="dcterms:W3CDTF">2017-01-12T22:28:00Z</dcterms:modified>
</cp:coreProperties>
</file>