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AE" w:rsidRPr="00376D52" w:rsidRDefault="00CC78C3" w:rsidP="00376D52">
      <w:pPr>
        <w:pStyle w:val="NoSpacing"/>
        <w:jc w:val="center"/>
        <w:rPr>
          <w:b/>
          <w:sz w:val="32"/>
          <w:szCs w:val="32"/>
        </w:rPr>
      </w:pPr>
      <w:r>
        <w:rPr>
          <w:b/>
          <w:sz w:val="32"/>
          <w:szCs w:val="32"/>
        </w:rPr>
        <w:t>2020</w:t>
      </w:r>
      <w:r w:rsidR="00376D52" w:rsidRPr="00376D52">
        <w:rPr>
          <w:b/>
          <w:sz w:val="32"/>
          <w:szCs w:val="32"/>
        </w:rPr>
        <w:t xml:space="preserve"> Annual Drinking </w:t>
      </w:r>
    </w:p>
    <w:p w:rsidR="00376D52" w:rsidRPr="00376D52" w:rsidRDefault="00376D52" w:rsidP="00376D52">
      <w:pPr>
        <w:pStyle w:val="NoSpacing"/>
        <w:jc w:val="center"/>
        <w:rPr>
          <w:b/>
          <w:sz w:val="32"/>
          <w:szCs w:val="32"/>
        </w:rPr>
      </w:pPr>
      <w:r w:rsidRPr="00376D52">
        <w:rPr>
          <w:b/>
          <w:sz w:val="32"/>
          <w:szCs w:val="32"/>
        </w:rPr>
        <w:t>Water Quality Report</w:t>
      </w:r>
    </w:p>
    <w:p w:rsidR="00376D52" w:rsidRPr="00376D52" w:rsidRDefault="00376D52" w:rsidP="00376D52">
      <w:pPr>
        <w:pStyle w:val="NoSpacing"/>
        <w:jc w:val="center"/>
        <w:rPr>
          <w:b/>
          <w:sz w:val="32"/>
          <w:szCs w:val="32"/>
          <w:u w:val="single"/>
        </w:rPr>
      </w:pPr>
      <w:r w:rsidRPr="00376D52">
        <w:rPr>
          <w:b/>
          <w:sz w:val="32"/>
          <w:szCs w:val="32"/>
          <w:u w:val="single"/>
        </w:rPr>
        <w:t>_________</w:t>
      </w:r>
      <w:proofErr w:type="gramStart"/>
      <w:r w:rsidRPr="00376D52">
        <w:rPr>
          <w:b/>
          <w:sz w:val="32"/>
          <w:szCs w:val="32"/>
          <w:u w:val="single"/>
        </w:rPr>
        <w:t>_(</w:t>
      </w:r>
      <w:proofErr w:type="gramEnd"/>
      <w:r w:rsidRPr="00376D52">
        <w:rPr>
          <w:b/>
          <w:sz w:val="32"/>
          <w:szCs w:val="32"/>
          <w:u w:val="single"/>
        </w:rPr>
        <w:t>Consumer Confidence Report)________</w:t>
      </w:r>
    </w:p>
    <w:p w:rsidR="00376D52" w:rsidRPr="00376D52" w:rsidRDefault="00376D52" w:rsidP="00376D52">
      <w:pPr>
        <w:pStyle w:val="NoSpacing"/>
        <w:jc w:val="center"/>
        <w:rPr>
          <w:b/>
          <w:sz w:val="32"/>
          <w:szCs w:val="32"/>
        </w:rPr>
      </w:pPr>
    </w:p>
    <w:p w:rsidR="00376D52" w:rsidRPr="00376D52" w:rsidRDefault="00376D52" w:rsidP="00376D52">
      <w:pPr>
        <w:pStyle w:val="NoSpacing"/>
        <w:jc w:val="center"/>
        <w:rPr>
          <w:b/>
          <w:sz w:val="32"/>
          <w:szCs w:val="32"/>
        </w:rPr>
      </w:pPr>
      <w:r w:rsidRPr="00376D52">
        <w:rPr>
          <w:b/>
          <w:sz w:val="32"/>
          <w:szCs w:val="32"/>
        </w:rPr>
        <w:t>CHATFIELD WSC</w:t>
      </w:r>
      <w:r w:rsidR="00AE35E4">
        <w:rPr>
          <w:b/>
          <w:sz w:val="32"/>
          <w:szCs w:val="32"/>
        </w:rPr>
        <w:t xml:space="preserve"> (PW</w:t>
      </w:r>
      <w:r w:rsidR="00EA44C3">
        <w:rPr>
          <w:b/>
          <w:sz w:val="32"/>
          <w:szCs w:val="32"/>
        </w:rPr>
        <w:t>S</w:t>
      </w:r>
      <w:r w:rsidR="00AE35E4">
        <w:rPr>
          <w:b/>
          <w:sz w:val="32"/>
          <w:szCs w:val="32"/>
        </w:rPr>
        <w:t>)</w:t>
      </w:r>
      <w:r w:rsidR="00EA44C3">
        <w:rPr>
          <w:b/>
          <w:sz w:val="32"/>
          <w:szCs w:val="32"/>
        </w:rPr>
        <w:t xml:space="preserve"> ID # 1750012</w:t>
      </w:r>
    </w:p>
    <w:p w:rsidR="00376D52" w:rsidRDefault="00396720" w:rsidP="00376D52">
      <w:pPr>
        <w:pStyle w:val="NoSpacing"/>
        <w:jc w:val="center"/>
        <w:rPr>
          <w:i/>
        </w:rPr>
      </w:pPr>
      <w:r>
        <w:rPr>
          <w:i/>
        </w:rPr>
        <w:t>Phone Number:</w:t>
      </w:r>
      <w:r w:rsidR="00F22D34">
        <w:rPr>
          <w:i/>
        </w:rPr>
        <w:t xml:space="preserve"> (</w:t>
      </w:r>
      <w:r>
        <w:rPr>
          <w:i/>
        </w:rPr>
        <w:t>903)</w:t>
      </w:r>
      <w:r w:rsidR="00376D52" w:rsidRPr="00376D52">
        <w:rPr>
          <w:i/>
        </w:rPr>
        <w:t>345-3463</w:t>
      </w:r>
    </w:p>
    <w:p w:rsidR="00376D52" w:rsidRPr="00B56F16" w:rsidRDefault="00376D52" w:rsidP="00376D52">
      <w:pPr>
        <w:pStyle w:val="NoSpacing"/>
        <w:jc w:val="center"/>
        <w:rPr>
          <w:rFonts w:ascii="Times New Roman" w:hAnsi="Times New Roman"/>
          <w:i/>
        </w:rPr>
      </w:pPr>
    </w:p>
    <w:p w:rsidR="00376D52" w:rsidRPr="00B56F16" w:rsidRDefault="00376D52" w:rsidP="00376D52">
      <w:pPr>
        <w:pStyle w:val="NoSpacing"/>
        <w:jc w:val="center"/>
        <w:rPr>
          <w:rFonts w:ascii="Times New Roman" w:hAnsi="Times New Roman"/>
          <w:i/>
        </w:rPr>
        <w:sectPr w:rsidR="00376D52" w:rsidRPr="00B56F16" w:rsidSect="00D14DAE">
          <w:pgSz w:w="12240" w:h="15840"/>
          <w:pgMar w:top="1440" w:right="1440" w:bottom="1440" w:left="1440" w:header="720" w:footer="720" w:gutter="0"/>
          <w:cols w:space="720"/>
          <w:docGrid w:linePitch="360"/>
        </w:sectPr>
      </w:pPr>
    </w:p>
    <w:p w:rsidR="00376D52" w:rsidRPr="00B56F16" w:rsidRDefault="00376D52" w:rsidP="00376D52">
      <w:pPr>
        <w:pStyle w:val="NoSpacing"/>
        <w:jc w:val="center"/>
        <w:rPr>
          <w:rFonts w:ascii="Times New Roman" w:hAnsi="Times New Roman"/>
          <w:b/>
          <w:u w:val="single"/>
        </w:rPr>
      </w:pPr>
      <w:r w:rsidRPr="00B56F16">
        <w:rPr>
          <w:rFonts w:ascii="Times New Roman" w:hAnsi="Times New Roman"/>
          <w:b/>
          <w:u w:val="single"/>
        </w:rPr>
        <w:t>SPECIAL NOTICE</w:t>
      </w:r>
    </w:p>
    <w:p w:rsidR="00376D52" w:rsidRPr="00B56F16" w:rsidRDefault="00376D52" w:rsidP="00376D52">
      <w:pPr>
        <w:pStyle w:val="NoSpacing"/>
        <w:jc w:val="center"/>
        <w:rPr>
          <w:rFonts w:ascii="Times New Roman" w:hAnsi="Times New Roman"/>
          <w:b/>
        </w:rPr>
      </w:pPr>
      <w:r w:rsidRPr="00B56F16">
        <w:rPr>
          <w:rFonts w:ascii="Times New Roman" w:hAnsi="Times New Roman"/>
          <w:b/>
        </w:rPr>
        <w:t>Required language for ALL community public water supplies:</w:t>
      </w:r>
    </w:p>
    <w:p w:rsidR="00376D52" w:rsidRDefault="00376D52" w:rsidP="00376D52">
      <w:pPr>
        <w:pStyle w:val="NoSpacing"/>
        <w:jc w:val="center"/>
        <w:rPr>
          <w:b/>
        </w:rPr>
      </w:pPr>
    </w:p>
    <w:p w:rsidR="00376D52" w:rsidRPr="009870B0" w:rsidRDefault="00376D52" w:rsidP="009870B0">
      <w:pPr>
        <w:pStyle w:val="NoSpacing"/>
        <w:rPr>
          <w:rFonts w:ascii="Times New Roman" w:hAnsi="Times New Roman"/>
          <w:sz w:val="18"/>
          <w:szCs w:val="18"/>
        </w:rPr>
      </w:pPr>
      <w:r w:rsidRPr="009870B0">
        <w:rPr>
          <w:rFonts w:ascii="Times New Roman" w:hAnsi="Times New Roman"/>
          <w:sz w:val="18"/>
          <w:szCs w:val="18"/>
        </w:rPr>
        <w:t>You may be more vulnerable than the general population to</w:t>
      </w:r>
      <w:r w:rsidR="00B56F16" w:rsidRPr="009870B0">
        <w:rPr>
          <w:rFonts w:ascii="Times New Roman" w:hAnsi="Times New Roman"/>
          <w:sz w:val="18"/>
          <w:szCs w:val="18"/>
        </w:rPr>
        <w:t xml:space="preserve">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w:t>
      </w:r>
      <w:r w:rsidR="009870B0" w:rsidRPr="009870B0">
        <w:rPr>
          <w:rFonts w:ascii="Times New Roman" w:hAnsi="Times New Roman"/>
          <w:sz w:val="18"/>
          <w:szCs w:val="18"/>
        </w:rPr>
        <w:t>from infections</w:t>
      </w:r>
      <w:r w:rsidR="00B56F16" w:rsidRPr="009870B0">
        <w:rPr>
          <w:rFonts w:ascii="Times New Roman" w:hAnsi="Times New Roman"/>
          <w:sz w:val="18"/>
          <w:szCs w:val="18"/>
        </w:rPr>
        <w:t>. You should seek advice about drinking water from your physician or health care provider. Additional guidelines on appropriate means to lessen the risk of infection by Cryptosporidium are available from the Safe Drinking Water Hotline at (800) 426-4791.</w:t>
      </w:r>
    </w:p>
    <w:p w:rsidR="00B56F16" w:rsidRDefault="00B56F16" w:rsidP="00376D52">
      <w:pPr>
        <w:pStyle w:val="NoSpacing"/>
        <w:jc w:val="center"/>
        <w:rPr>
          <w:sz w:val="16"/>
          <w:szCs w:val="16"/>
        </w:rPr>
      </w:pPr>
    </w:p>
    <w:p w:rsidR="00B56F16" w:rsidRDefault="00B56F16" w:rsidP="00376D52">
      <w:pPr>
        <w:pStyle w:val="NoSpacing"/>
        <w:jc w:val="center"/>
        <w:rPr>
          <w:sz w:val="16"/>
          <w:szCs w:val="16"/>
        </w:rPr>
      </w:pPr>
    </w:p>
    <w:p w:rsidR="00B56F16" w:rsidRDefault="00B56F16" w:rsidP="00376D52">
      <w:pPr>
        <w:pStyle w:val="NoSpacing"/>
        <w:jc w:val="center"/>
        <w:rPr>
          <w:sz w:val="16"/>
          <w:szCs w:val="16"/>
        </w:rPr>
      </w:pPr>
    </w:p>
    <w:p w:rsidR="00B56F16" w:rsidRPr="00B56F16" w:rsidRDefault="00B56F16" w:rsidP="00376D52">
      <w:pPr>
        <w:pStyle w:val="NoSpacing"/>
        <w:jc w:val="center"/>
        <w:rPr>
          <w:rFonts w:ascii="Times New Roman" w:hAnsi="Times New Roman"/>
          <w:b/>
          <w:szCs w:val="28"/>
        </w:rPr>
      </w:pPr>
      <w:r w:rsidRPr="00B56F16">
        <w:rPr>
          <w:rFonts w:ascii="Times New Roman" w:hAnsi="Times New Roman"/>
          <w:b/>
          <w:szCs w:val="28"/>
        </w:rPr>
        <w:t>Public Participation</w:t>
      </w:r>
    </w:p>
    <w:p w:rsidR="00B56F16" w:rsidRDefault="00B56F16" w:rsidP="00376D52">
      <w:pPr>
        <w:pStyle w:val="NoSpacing"/>
        <w:jc w:val="center"/>
        <w:rPr>
          <w:rFonts w:ascii="Times New Roman" w:hAnsi="Times New Roman"/>
          <w:b/>
          <w:szCs w:val="28"/>
        </w:rPr>
      </w:pPr>
      <w:r w:rsidRPr="00B56F16">
        <w:rPr>
          <w:rFonts w:ascii="Times New Roman" w:hAnsi="Times New Roman"/>
          <w:b/>
          <w:szCs w:val="28"/>
        </w:rPr>
        <w:t>Opportunities</w:t>
      </w:r>
    </w:p>
    <w:p w:rsidR="00B56F16" w:rsidRDefault="00B56F16" w:rsidP="00376D52">
      <w:pPr>
        <w:pStyle w:val="NoSpacing"/>
        <w:jc w:val="center"/>
        <w:rPr>
          <w:rFonts w:ascii="Times New Roman" w:hAnsi="Times New Roman"/>
          <w:b/>
          <w:szCs w:val="28"/>
        </w:rPr>
      </w:pPr>
    </w:p>
    <w:p w:rsidR="00B56F16" w:rsidRPr="00B56F16" w:rsidRDefault="00900B67" w:rsidP="00B56F16">
      <w:pPr>
        <w:pStyle w:val="NoSpacing"/>
        <w:rPr>
          <w:rFonts w:ascii="Times New Roman" w:hAnsi="Times New Roman"/>
          <w:sz w:val="24"/>
        </w:rPr>
      </w:pPr>
      <w:r>
        <w:rPr>
          <w:rFonts w:ascii="Times New Roman" w:hAnsi="Times New Roman"/>
          <w:b/>
          <w:sz w:val="24"/>
        </w:rPr>
        <w:t>Date:</w:t>
      </w:r>
      <w:r w:rsidR="00B56F16" w:rsidRPr="00B56F16">
        <w:rPr>
          <w:rFonts w:ascii="Times New Roman" w:hAnsi="Times New Roman"/>
          <w:sz w:val="24"/>
        </w:rPr>
        <w:t xml:space="preserve"> 3</w:t>
      </w:r>
      <w:r w:rsidR="00B56F16" w:rsidRPr="00B56F16">
        <w:rPr>
          <w:rFonts w:ascii="Times New Roman" w:hAnsi="Times New Roman"/>
          <w:sz w:val="24"/>
          <w:vertAlign w:val="superscript"/>
        </w:rPr>
        <w:t>rd</w:t>
      </w:r>
      <w:r w:rsidR="00B56F16" w:rsidRPr="00B56F16">
        <w:rPr>
          <w:rFonts w:ascii="Times New Roman" w:hAnsi="Times New Roman"/>
          <w:sz w:val="24"/>
        </w:rPr>
        <w:t xml:space="preserve"> Monday of </w:t>
      </w:r>
      <w:r w:rsidR="00DA6479">
        <w:rPr>
          <w:rFonts w:ascii="Times New Roman" w:hAnsi="Times New Roman"/>
          <w:sz w:val="24"/>
        </w:rPr>
        <w:t>Each Month</w:t>
      </w:r>
    </w:p>
    <w:p w:rsidR="00B56F16" w:rsidRPr="00B56F16" w:rsidRDefault="00B56F16" w:rsidP="00B56F16">
      <w:pPr>
        <w:pStyle w:val="NoSpacing"/>
        <w:rPr>
          <w:rFonts w:ascii="Times New Roman" w:hAnsi="Times New Roman"/>
          <w:sz w:val="24"/>
        </w:rPr>
      </w:pPr>
      <w:r w:rsidRPr="00B56F16">
        <w:rPr>
          <w:rFonts w:ascii="Times New Roman" w:hAnsi="Times New Roman"/>
          <w:b/>
          <w:sz w:val="24"/>
        </w:rPr>
        <w:t>Time:</w:t>
      </w:r>
      <w:r w:rsidRPr="00B56F16">
        <w:rPr>
          <w:rFonts w:ascii="Times New Roman" w:hAnsi="Times New Roman"/>
          <w:sz w:val="24"/>
        </w:rPr>
        <w:t xml:space="preserve"> 7:00 p.m.</w:t>
      </w:r>
    </w:p>
    <w:p w:rsidR="00B56F16" w:rsidRDefault="00B56F16" w:rsidP="00B56F16">
      <w:pPr>
        <w:pStyle w:val="NoSpacing"/>
        <w:rPr>
          <w:rFonts w:ascii="Times New Roman" w:hAnsi="Times New Roman"/>
          <w:sz w:val="24"/>
        </w:rPr>
      </w:pPr>
      <w:r w:rsidRPr="00B56F16">
        <w:rPr>
          <w:rFonts w:ascii="Times New Roman" w:hAnsi="Times New Roman"/>
          <w:b/>
          <w:sz w:val="24"/>
        </w:rPr>
        <w:t>Location:</w:t>
      </w:r>
      <w:r w:rsidRPr="00B56F16">
        <w:rPr>
          <w:rFonts w:ascii="Times New Roman" w:hAnsi="Times New Roman"/>
          <w:sz w:val="24"/>
        </w:rPr>
        <w:t xml:space="preserve"> 106 Carr St. Powell, Texas 75153</w:t>
      </w:r>
    </w:p>
    <w:p w:rsidR="00B56F16" w:rsidRDefault="00B56F16" w:rsidP="00B56F16">
      <w:pPr>
        <w:pStyle w:val="NoSpacing"/>
        <w:rPr>
          <w:rFonts w:ascii="Times New Roman" w:hAnsi="Times New Roman"/>
          <w:sz w:val="24"/>
        </w:rPr>
      </w:pPr>
      <w:r w:rsidRPr="00B56F16">
        <w:rPr>
          <w:rFonts w:ascii="Times New Roman" w:hAnsi="Times New Roman"/>
          <w:b/>
          <w:sz w:val="24"/>
        </w:rPr>
        <w:t>Phone Number:</w:t>
      </w:r>
      <w:r>
        <w:rPr>
          <w:rFonts w:ascii="Times New Roman" w:hAnsi="Times New Roman"/>
          <w:b/>
          <w:sz w:val="24"/>
        </w:rPr>
        <w:t xml:space="preserve"> </w:t>
      </w:r>
      <w:r>
        <w:rPr>
          <w:rFonts w:ascii="Times New Roman" w:hAnsi="Times New Roman"/>
          <w:sz w:val="24"/>
        </w:rPr>
        <w:t>903-345-3463</w:t>
      </w:r>
    </w:p>
    <w:p w:rsidR="009870B0" w:rsidRDefault="009870B0" w:rsidP="00B56F16">
      <w:pPr>
        <w:pStyle w:val="NoSpacing"/>
        <w:rPr>
          <w:rFonts w:ascii="Times New Roman" w:hAnsi="Times New Roman"/>
          <w:sz w:val="24"/>
        </w:rPr>
      </w:pPr>
    </w:p>
    <w:p w:rsidR="009870B0" w:rsidRPr="009870B0" w:rsidRDefault="009870B0" w:rsidP="00B56F16">
      <w:pPr>
        <w:pStyle w:val="NoSpacing"/>
        <w:rPr>
          <w:rFonts w:ascii="Times New Roman" w:hAnsi="Times New Roman"/>
          <w:sz w:val="18"/>
          <w:szCs w:val="18"/>
        </w:rPr>
      </w:pPr>
      <w:r>
        <w:rPr>
          <w:rFonts w:ascii="Times New Roman" w:hAnsi="Times New Roman"/>
          <w:sz w:val="18"/>
          <w:szCs w:val="18"/>
        </w:rPr>
        <w:t>To learn about future meetings (concerning your drinking water), or to request to schedule one, please call us.</w:t>
      </w:r>
    </w:p>
    <w:p w:rsidR="009870B0" w:rsidRDefault="009870B0" w:rsidP="00B56F16">
      <w:pPr>
        <w:pStyle w:val="NoSpacing"/>
        <w:rPr>
          <w:rFonts w:ascii="Times New Roman" w:hAnsi="Times New Roman"/>
          <w:sz w:val="24"/>
        </w:rPr>
      </w:pPr>
    </w:p>
    <w:p w:rsidR="009870B0" w:rsidRPr="00D302F3" w:rsidRDefault="00D302F3" w:rsidP="00B56F16">
      <w:pPr>
        <w:pStyle w:val="NoSpacing"/>
        <w:rPr>
          <w:rFonts w:ascii="Times New Roman" w:hAnsi="Times New Roman"/>
          <w:sz w:val="18"/>
          <w:szCs w:val="18"/>
        </w:rPr>
      </w:pPr>
      <w:r w:rsidRPr="00D302F3">
        <w:rPr>
          <w:rFonts w:ascii="Times New Roman" w:hAnsi="Times New Roman"/>
          <w:sz w:val="18"/>
          <w:szCs w:val="18"/>
        </w:rPr>
        <w:t xml:space="preserve">CHATFIELD </w:t>
      </w:r>
      <w:r w:rsidR="00436011">
        <w:rPr>
          <w:rFonts w:ascii="Times New Roman" w:hAnsi="Times New Roman"/>
          <w:sz w:val="18"/>
          <w:szCs w:val="18"/>
        </w:rPr>
        <w:t xml:space="preserve">WSC purchases water from the CITY OF CORSICANA (PWS # 1750002). CITY OF CORSICANA provides purchase surface water from Lake </w:t>
      </w:r>
      <w:proofErr w:type="spellStart"/>
      <w:r w:rsidR="00436011">
        <w:rPr>
          <w:rFonts w:ascii="Times New Roman" w:hAnsi="Times New Roman"/>
          <w:sz w:val="18"/>
          <w:szCs w:val="18"/>
        </w:rPr>
        <w:t>Halbert</w:t>
      </w:r>
      <w:proofErr w:type="spellEnd"/>
      <w:r w:rsidR="00436011">
        <w:rPr>
          <w:rFonts w:ascii="Times New Roman" w:hAnsi="Times New Roman"/>
          <w:sz w:val="18"/>
          <w:szCs w:val="18"/>
        </w:rPr>
        <w:t xml:space="preserve"> &amp; Navarro Mills located in Navarro County, Texas.</w:t>
      </w:r>
    </w:p>
    <w:p w:rsidR="009870B0" w:rsidRPr="009870B0" w:rsidRDefault="009870B0" w:rsidP="00B56F16">
      <w:pPr>
        <w:pStyle w:val="NoSpacing"/>
        <w:rPr>
          <w:rFonts w:ascii="Times New Roman" w:hAnsi="Times New Roman"/>
          <w:sz w:val="16"/>
          <w:szCs w:val="16"/>
        </w:rPr>
      </w:pPr>
    </w:p>
    <w:p w:rsidR="00B56F16" w:rsidRPr="00D302F3" w:rsidRDefault="00D302F3" w:rsidP="00D302F3">
      <w:pPr>
        <w:pStyle w:val="NoSpacing"/>
        <w:rPr>
          <w:rFonts w:ascii="Times New Roman" w:hAnsi="Times New Roman"/>
          <w:sz w:val="18"/>
          <w:szCs w:val="18"/>
        </w:rPr>
      </w:pPr>
      <w:r w:rsidRPr="00D302F3">
        <w:rPr>
          <w:rFonts w:ascii="Times New Roman" w:hAnsi="Times New Roman"/>
          <w:sz w:val="18"/>
          <w:szCs w:val="18"/>
        </w:rPr>
        <w:t>Annual Water Quality Report for the period o</w:t>
      </w:r>
      <w:r w:rsidR="001A7169">
        <w:rPr>
          <w:rFonts w:ascii="Times New Roman" w:hAnsi="Times New Roman"/>
          <w:sz w:val="18"/>
          <w:szCs w:val="18"/>
        </w:rPr>
        <w:t xml:space="preserve">f January 1 to December 31, </w:t>
      </w:r>
      <w:r w:rsidR="00CC78C3">
        <w:rPr>
          <w:rFonts w:ascii="Times New Roman" w:hAnsi="Times New Roman"/>
          <w:sz w:val="18"/>
          <w:szCs w:val="18"/>
        </w:rPr>
        <w:t>2020</w:t>
      </w:r>
    </w:p>
    <w:p w:rsidR="00717EC2" w:rsidRDefault="00717EC2" w:rsidP="00717EC2">
      <w:pPr>
        <w:pStyle w:val="NoSpacing"/>
        <w:rPr>
          <w:rFonts w:ascii="Times New Roman" w:hAnsi="Times New Roman"/>
          <w:b/>
          <w:sz w:val="32"/>
          <w:szCs w:val="32"/>
        </w:rPr>
      </w:pPr>
    </w:p>
    <w:p w:rsidR="00436011" w:rsidRDefault="00FC7A43" w:rsidP="009870B0">
      <w:pPr>
        <w:pStyle w:val="NoSpacing"/>
        <w:jc w:val="center"/>
        <w:rPr>
          <w:rFonts w:ascii="Times New Roman" w:hAnsi="Times New Roman"/>
          <w:b/>
          <w:sz w:val="18"/>
          <w:szCs w:val="18"/>
        </w:rPr>
      </w:pPr>
      <w:r>
        <w:rPr>
          <w:rFonts w:ascii="Times New Roman" w:hAnsi="Times New Roman"/>
          <w:b/>
          <w:sz w:val="18"/>
          <w:szCs w:val="18"/>
        </w:rPr>
        <w:t>For more information regarding this report contact:</w:t>
      </w:r>
    </w:p>
    <w:p w:rsidR="00FC7A43" w:rsidRDefault="00FC7A43" w:rsidP="009870B0">
      <w:pPr>
        <w:pStyle w:val="NoSpacing"/>
        <w:jc w:val="center"/>
        <w:rPr>
          <w:rFonts w:ascii="Times New Roman" w:hAnsi="Times New Roman"/>
          <w:b/>
          <w:sz w:val="18"/>
          <w:szCs w:val="18"/>
        </w:rPr>
      </w:pPr>
      <w:r>
        <w:rPr>
          <w:rFonts w:ascii="Times New Roman" w:hAnsi="Times New Roman"/>
          <w:b/>
          <w:sz w:val="18"/>
          <w:szCs w:val="18"/>
        </w:rPr>
        <w:t xml:space="preserve">Name: </w:t>
      </w:r>
      <w:r w:rsidRPr="00FC7A43">
        <w:rPr>
          <w:rFonts w:ascii="Times New Roman" w:hAnsi="Times New Roman"/>
          <w:b/>
          <w:sz w:val="18"/>
          <w:szCs w:val="18"/>
          <w:u w:val="single"/>
        </w:rPr>
        <w:t>Jim Metcalfe – General Manager</w:t>
      </w:r>
    </w:p>
    <w:p w:rsidR="00FC7A43" w:rsidRPr="00FC7A43" w:rsidRDefault="00FC7A43" w:rsidP="009870B0">
      <w:pPr>
        <w:pStyle w:val="NoSpacing"/>
        <w:jc w:val="center"/>
        <w:rPr>
          <w:rFonts w:ascii="Times New Roman" w:hAnsi="Times New Roman"/>
          <w:b/>
          <w:sz w:val="18"/>
          <w:szCs w:val="18"/>
        </w:rPr>
      </w:pPr>
      <w:r>
        <w:rPr>
          <w:rFonts w:ascii="Times New Roman" w:hAnsi="Times New Roman"/>
          <w:b/>
          <w:sz w:val="18"/>
          <w:szCs w:val="18"/>
        </w:rPr>
        <w:t xml:space="preserve">Phone: </w:t>
      </w:r>
      <w:r w:rsidRPr="00FC7A43">
        <w:rPr>
          <w:rFonts w:ascii="Times New Roman" w:hAnsi="Times New Roman"/>
          <w:b/>
          <w:sz w:val="18"/>
          <w:szCs w:val="18"/>
          <w:u w:val="single"/>
        </w:rPr>
        <w:t>(903) 345-3463</w:t>
      </w:r>
    </w:p>
    <w:p w:rsidR="00376D52" w:rsidRPr="009870B0" w:rsidRDefault="009870B0" w:rsidP="009870B0">
      <w:pPr>
        <w:pStyle w:val="NoSpacing"/>
        <w:jc w:val="center"/>
        <w:rPr>
          <w:rFonts w:ascii="Times New Roman" w:hAnsi="Times New Roman"/>
          <w:b/>
          <w:sz w:val="32"/>
          <w:szCs w:val="32"/>
        </w:rPr>
      </w:pPr>
      <w:r w:rsidRPr="009870B0">
        <w:rPr>
          <w:rFonts w:ascii="Times New Roman" w:hAnsi="Times New Roman"/>
          <w:b/>
          <w:sz w:val="32"/>
          <w:szCs w:val="32"/>
        </w:rPr>
        <w:t>OUR DRINKING WATER IS REGULATED</w:t>
      </w:r>
    </w:p>
    <w:p w:rsidR="009870B0" w:rsidRPr="009870B0" w:rsidRDefault="009870B0" w:rsidP="009870B0">
      <w:pPr>
        <w:pStyle w:val="NoSpacing"/>
        <w:jc w:val="center"/>
        <w:rPr>
          <w:rFonts w:ascii="Times New Roman" w:hAnsi="Times New Roman"/>
          <w:b/>
          <w:sz w:val="32"/>
          <w:szCs w:val="32"/>
        </w:rPr>
      </w:pPr>
    </w:p>
    <w:p w:rsidR="009870B0" w:rsidRDefault="009870B0" w:rsidP="009870B0">
      <w:pPr>
        <w:pStyle w:val="NoSpacing"/>
        <w:rPr>
          <w:rFonts w:ascii="Times New Roman" w:hAnsi="Times New Roman"/>
          <w:sz w:val="18"/>
          <w:szCs w:val="18"/>
        </w:rPr>
      </w:pPr>
      <w:r w:rsidRPr="009870B0">
        <w:rPr>
          <w:rFonts w:ascii="Times New Roman" w:hAnsi="Times New Roman"/>
          <w:sz w:val="18"/>
          <w:szCs w:val="18"/>
        </w:rPr>
        <w:t>This report is a summary of the quality of water we provide our customers.</w:t>
      </w:r>
      <w:r>
        <w:rPr>
          <w:rFonts w:ascii="Times New Roman" w:hAnsi="Times New Roman"/>
          <w:sz w:val="18"/>
          <w:szCs w:val="18"/>
        </w:rPr>
        <w:t xml:space="preserve"> The analysis was made by using the data from the most recent U.S. Environmental Protection Agency (EPA) required tests and is presented in the attached pages. We hope this information helps you become more knowledgeable about what’s in your drinking water.</w:t>
      </w:r>
    </w:p>
    <w:p w:rsidR="009870B0" w:rsidRDefault="009870B0" w:rsidP="009870B0">
      <w:pPr>
        <w:pStyle w:val="NoSpacing"/>
        <w:rPr>
          <w:rFonts w:ascii="Times New Roman" w:hAnsi="Times New Roman"/>
          <w:sz w:val="18"/>
          <w:szCs w:val="18"/>
        </w:rPr>
      </w:pPr>
    </w:p>
    <w:p w:rsidR="009870B0" w:rsidRDefault="009870B0" w:rsidP="009870B0">
      <w:pPr>
        <w:pStyle w:val="NoSpacing"/>
        <w:jc w:val="center"/>
        <w:rPr>
          <w:rFonts w:ascii="Times New Roman" w:hAnsi="Times New Roman"/>
          <w:b/>
          <w:szCs w:val="28"/>
        </w:rPr>
      </w:pPr>
      <w:r w:rsidRPr="009870B0">
        <w:rPr>
          <w:rFonts w:ascii="Times New Roman" w:hAnsi="Times New Roman"/>
          <w:b/>
          <w:szCs w:val="28"/>
        </w:rPr>
        <w:t>Source of Drinking Water</w:t>
      </w:r>
    </w:p>
    <w:p w:rsidR="009870B0" w:rsidRDefault="009870B0" w:rsidP="009870B0">
      <w:pPr>
        <w:pStyle w:val="NoSpacing"/>
        <w:jc w:val="center"/>
        <w:rPr>
          <w:rFonts w:ascii="Times New Roman" w:hAnsi="Times New Roman"/>
          <w:b/>
          <w:szCs w:val="28"/>
        </w:rPr>
      </w:pPr>
    </w:p>
    <w:p w:rsidR="009870B0" w:rsidRDefault="009870B0" w:rsidP="009870B0">
      <w:pPr>
        <w:pStyle w:val="NoSpacing"/>
        <w:rPr>
          <w:rFonts w:ascii="Times New Roman" w:hAnsi="Times New Roman"/>
          <w:sz w:val="18"/>
          <w:szCs w:val="18"/>
        </w:rPr>
      </w:pPr>
      <w:r>
        <w:rPr>
          <w:rFonts w:ascii="Times New Roman" w:hAnsi="Times New Roman"/>
          <w:sz w:val="18"/>
          <w:szCs w:val="18"/>
        </w:rPr>
        <w:t>The sources of drinking water (both tap water and bottled water) include rivers, lakes, streams, ponds, reservoirs, springs, and wells. As water travels over the surface of the land or through the ground, it dissolves naturally-</w:t>
      </w:r>
      <w:r w:rsidR="00C72356">
        <w:rPr>
          <w:rFonts w:ascii="Times New Roman" w:hAnsi="Times New Roman"/>
          <w:sz w:val="18"/>
          <w:szCs w:val="18"/>
        </w:rPr>
        <w:t>occurring</w:t>
      </w:r>
      <w:r>
        <w:rPr>
          <w:rFonts w:ascii="Times New Roman" w:hAnsi="Times New Roman"/>
          <w:sz w:val="18"/>
          <w:szCs w:val="18"/>
        </w:rPr>
        <w:t xml:space="preserve"> minerals and, in some cases, radioactive material, and can pick up substances resulting from the presence of animals or from human activity.</w:t>
      </w:r>
    </w:p>
    <w:p w:rsidR="00C72356" w:rsidRDefault="00C72356" w:rsidP="00C72356">
      <w:pPr>
        <w:pStyle w:val="NoSpacing"/>
        <w:rPr>
          <w:rFonts w:ascii="Times New Roman" w:hAnsi="Times New Roman"/>
          <w:sz w:val="18"/>
          <w:szCs w:val="18"/>
        </w:rPr>
      </w:pPr>
      <w:r>
        <w:rPr>
          <w:rFonts w:ascii="Times New Roman" w:hAnsi="Times New Roman"/>
          <w:sz w:val="18"/>
          <w:szCs w:val="18"/>
        </w:rPr>
        <w:t>Contaminants that may be present in source water include:</w:t>
      </w:r>
    </w:p>
    <w:p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Microbial contaminants, such as viruses and bacteria, which may come from sewage treatment plants, septic systems, agricultural livestock operations, and wildlife.</w:t>
      </w:r>
    </w:p>
    <w:p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Inorganic contaminants, such as salts and metals, which can be naturally-occurring or result from urban storm water runoff, industrial or domestic wastewater discharges, oil and gas production, mining, or farming.</w:t>
      </w:r>
    </w:p>
    <w:p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Pesticides and herbicides, which may come from a variety of sources such as agriculture, urban storm water runoff, and residential uses.</w:t>
      </w:r>
    </w:p>
    <w:p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 xml:space="preserve">Organic chemical contaminants, including synthetic and </w:t>
      </w:r>
      <w:r w:rsidR="00396720">
        <w:rPr>
          <w:rFonts w:ascii="Times New Roman" w:hAnsi="Times New Roman"/>
          <w:sz w:val="18"/>
          <w:szCs w:val="18"/>
        </w:rPr>
        <w:t>volatile</w:t>
      </w:r>
      <w:r>
        <w:rPr>
          <w:rFonts w:ascii="Times New Roman" w:hAnsi="Times New Roman"/>
          <w:sz w:val="18"/>
          <w:szCs w:val="18"/>
        </w:rPr>
        <w:t xml:space="preserve"> organic chemicals, which are by-products of industrial processes and petroleum production, and can also come from gas stations, urban storm water runoff, and septic systems.</w:t>
      </w:r>
    </w:p>
    <w:p w:rsidR="00C72356" w:rsidRDefault="00C72356" w:rsidP="00C72356">
      <w:pPr>
        <w:pStyle w:val="NoSpacing"/>
        <w:numPr>
          <w:ilvl w:val="0"/>
          <w:numId w:val="2"/>
        </w:numPr>
        <w:rPr>
          <w:rFonts w:ascii="Times New Roman" w:hAnsi="Times New Roman"/>
          <w:sz w:val="18"/>
          <w:szCs w:val="18"/>
        </w:rPr>
      </w:pPr>
      <w:r>
        <w:rPr>
          <w:rFonts w:ascii="Times New Roman" w:hAnsi="Times New Roman"/>
          <w:sz w:val="18"/>
          <w:szCs w:val="18"/>
        </w:rPr>
        <w:t>Radioactive contaminants, which can be naturally-occurring or be the result of oil and gas production and mining activities.</w:t>
      </w:r>
    </w:p>
    <w:p w:rsidR="00717EC2" w:rsidRDefault="00717EC2" w:rsidP="00717EC2">
      <w:pPr>
        <w:pStyle w:val="NoSpacing"/>
        <w:jc w:val="center"/>
        <w:rPr>
          <w:rFonts w:ascii="Times New Roman" w:hAnsi="Times New Roman"/>
          <w:sz w:val="18"/>
          <w:szCs w:val="18"/>
        </w:rPr>
      </w:pPr>
    </w:p>
    <w:p w:rsidR="00396720" w:rsidRDefault="00C72356" w:rsidP="00717EC2">
      <w:pPr>
        <w:pStyle w:val="NoSpacing"/>
        <w:jc w:val="center"/>
        <w:rPr>
          <w:rFonts w:ascii="Times New Roman" w:hAnsi="Times New Roman"/>
          <w:sz w:val="18"/>
          <w:szCs w:val="18"/>
          <w:lang w:val="es-MX"/>
        </w:rPr>
      </w:pPr>
      <w:r w:rsidRPr="00217DE0">
        <w:rPr>
          <w:rFonts w:ascii="Times New Roman" w:hAnsi="Times New Roman"/>
          <w:sz w:val="18"/>
          <w:szCs w:val="18"/>
          <w:lang w:val="es-MX"/>
        </w:rPr>
        <w:t xml:space="preserve">En </w:t>
      </w:r>
      <w:r w:rsidR="00396720">
        <w:rPr>
          <w:rFonts w:ascii="Times New Roman" w:hAnsi="Times New Roman"/>
          <w:sz w:val="18"/>
          <w:szCs w:val="18"/>
          <w:lang w:val="es-MX"/>
        </w:rPr>
        <w:t>Español</w:t>
      </w:r>
    </w:p>
    <w:p w:rsidR="00396720" w:rsidRDefault="00396720" w:rsidP="00396720">
      <w:pPr>
        <w:pStyle w:val="NoSpacing"/>
        <w:rPr>
          <w:rFonts w:ascii="Times New Roman" w:hAnsi="Times New Roman"/>
          <w:sz w:val="18"/>
          <w:szCs w:val="18"/>
        </w:rPr>
      </w:pPr>
      <w:r>
        <w:rPr>
          <w:rFonts w:ascii="Times New Roman" w:hAnsi="Times New Roman"/>
          <w:sz w:val="18"/>
          <w:szCs w:val="18"/>
          <w:lang w:val="es-MX"/>
        </w:rPr>
        <w:t xml:space="preserve">Este informe incluye información importante sobre el agua potable. Si tiene preguntas o comentarios sobre este informe en español, favor de llamar al tel. </w:t>
      </w:r>
      <w:r w:rsidRPr="00217DE0">
        <w:rPr>
          <w:rFonts w:ascii="Times New Roman" w:hAnsi="Times New Roman"/>
          <w:sz w:val="18"/>
          <w:szCs w:val="18"/>
        </w:rPr>
        <w:t>(903)345-3463</w:t>
      </w:r>
    </w:p>
    <w:p w:rsidR="00206A20" w:rsidRDefault="00C72356" w:rsidP="00C72356">
      <w:pPr>
        <w:pStyle w:val="NoSpacing"/>
        <w:rPr>
          <w:rFonts w:ascii="Times New Roman" w:hAnsi="Times New Roman"/>
          <w:sz w:val="18"/>
          <w:szCs w:val="18"/>
        </w:rPr>
        <w:sectPr w:rsidR="00206A20" w:rsidSect="00376D52">
          <w:type w:val="continuous"/>
          <w:pgSz w:w="12240" w:h="15840"/>
          <w:pgMar w:top="1440" w:right="1440" w:bottom="1440" w:left="1440" w:header="720" w:footer="720" w:gutter="0"/>
          <w:cols w:num="2" w:space="720"/>
          <w:docGrid w:linePitch="360"/>
        </w:sectPr>
      </w:pPr>
      <w:r>
        <w:rPr>
          <w:rFonts w:ascii="Times New Roman" w:hAnsi="Times New Roman"/>
          <w:sz w:val="18"/>
          <w:szCs w:val="18"/>
        </w:rPr>
        <w:t xml:space="preserve"> </w:t>
      </w:r>
    </w:p>
    <w:p w:rsidR="00C72356" w:rsidRPr="000466BF" w:rsidRDefault="00206A20" w:rsidP="00206A20">
      <w:pPr>
        <w:pStyle w:val="NoSpacing"/>
        <w:jc w:val="center"/>
        <w:rPr>
          <w:rFonts w:ascii="Times New Roman" w:hAnsi="Times New Roman"/>
          <w:b/>
          <w:sz w:val="22"/>
          <w:szCs w:val="22"/>
        </w:rPr>
      </w:pPr>
      <w:r w:rsidRPr="000466BF">
        <w:rPr>
          <w:rFonts w:ascii="Times New Roman" w:hAnsi="Times New Roman"/>
          <w:b/>
          <w:sz w:val="22"/>
          <w:szCs w:val="22"/>
        </w:rPr>
        <w:lastRenderedPageBreak/>
        <w:t>Where do we get our drinking water? Lake Halbert &amp; Navarro Mills Lake</w:t>
      </w:r>
      <w:r w:rsidR="00436011">
        <w:rPr>
          <w:rFonts w:ascii="Times New Roman" w:hAnsi="Times New Roman"/>
          <w:b/>
          <w:sz w:val="22"/>
          <w:szCs w:val="22"/>
        </w:rPr>
        <w:t xml:space="preserve"> – City of Corsicana</w:t>
      </w:r>
      <w:r w:rsidRPr="000466BF">
        <w:rPr>
          <w:rFonts w:ascii="Times New Roman" w:hAnsi="Times New Roman"/>
          <w:b/>
          <w:sz w:val="22"/>
          <w:szCs w:val="22"/>
        </w:rPr>
        <w:t>.</w:t>
      </w:r>
    </w:p>
    <w:p w:rsidR="00BD6CBE" w:rsidRDefault="00BD6CBE" w:rsidP="00330BD9">
      <w:pPr>
        <w:pStyle w:val="NoSpacing"/>
        <w:rPr>
          <w:rFonts w:ascii="Times New Roman" w:hAnsi="Times New Roman"/>
          <w:sz w:val="18"/>
          <w:szCs w:val="18"/>
        </w:rPr>
      </w:pPr>
      <w:r>
        <w:rPr>
          <w:rFonts w:ascii="Times New Roman" w:hAnsi="Times New Roman"/>
          <w:sz w:val="18"/>
          <w:szCs w:val="18"/>
        </w:rPr>
        <w:t>TCEQ completed a Source Water Susceptibility for all drinking water systems that own their sources. This report describes the susceptibility and types of constituents that may come into contact with the drinking water source based on human activities and natural conditions. The system(s) from which we purchase our water received the assessment report. For more information on source water assessments and protection efforts at our system contact Jim Metcalfe at (903) 345-3463.</w:t>
      </w:r>
      <w:r w:rsidR="00D302F3">
        <w:rPr>
          <w:rFonts w:ascii="Times New Roman" w:hAnsi="Times New Roman"/>
          <w:sz w:val="18"/>
          <w:szCs w:val="18"/>
        </w:rPr>
        <w:t xml:space="preserve"> </w:t>
      </w:r>
    </w:p>
    <w:p w:rsidR="00D302F3" w:rsidRDefault="00D302F3" w:rsidP="00330BD9">
      <w:pPr>
        <w:pStyle w:val="NoSpacing"/>
        <w:rPr>
          <w:rFonts w:ascii="Times New Roman" w:hAnsi="Times New Roman"/>
          <w:sz w:val="18"/>
          <w:szCs w:val="18"/>
        </w:rPr>
      </w:pPr>
      <w:r>
        <w:rPr>
          <w:rFonts w:ascii="Times New Roman" w:hAnsi="Times New Roman"/>
          <w:sz w:val="18"/>
          <w:szCs w:val="18"/>
        </w:rPr>
        <w:t xml:space="preserve">For more information about your sources of water, please refer to the Source Water Assessment Viewer at the following URL: </w:t>
      </w:r>
      <w:hyperlink r:id="rId6" w:history="1">
        <w:r w:rsidRPr="001F2F2C">
          <w:rPr>
            <w:rStyle w:val="Hyperlink"/>
            <w:rFonts w:ascii="Times New Roman" w:hAnsi="Times New Roman"/>
            <w:sz w:val="18"/>
            <w:szCs w:val="18"/>
          </w:rPr>
          <w:t>http://gis3.tceq.state.tx.us/swav/Controller/index.jsp?wtrsrc</w:t>
        </w:r>
      </w:hyperlink>
      <w:r>
        <w:rPr>
          <w:rFonts w:ascii="Times New Roman" w:hAnsi="Times New Roman"/>
          <w:sz w:val="18"/>
          <w:szCs w:val="18"/>
        </w:rPr>
        <w:t xml:space="preserve">=. Further details about sources and source-water assessments are available in Drinking Water Watch at the flowing URL: </w:t>
      </w:r>
      <w:hyperlink r:id="rId7" w:history="1">
        <w:r w:rsidRPr="001F2F2C">
          <w:rPr>
            <w:rStyle w:val="Hyperlink"/>
            <w:rFonts w:ascii="Times New Roman" w:hAnsi="Times New Roman"/>
            <w:sz w:val="18"/>
            <w:szCs w:val="18"/>
          </w:rPr>
          <w:t>http://dww.tceq.texas.us.gov/DWW</w:t>
        </w:r>
      </w:hyperlink>
      <w:r>
        <w:rPr>
          <w:rFonts w:ascii="Times New Roman" w:hAnsi="Times New Roman"/>
          <w:sz w:val="18"/>
          <w:szCs w:val="18"/>
        </w:rPr>
        <w:t xml:space="preserve">. </w:t>
      </w:r>
      <w:r w:rsidR="00330BD9">
        <w:rPr>
          <w:rFonts w:ascii="Times New Roman" w:hAnsi="Times New Roman"/>
          <w:sz w:val="18"/>
          <w:szCs w:val="18"/>
        </w:rPr>
        <w:t xml:space="preserve"> </w:t>
      </w:r>
    </w:p>
    <w:p w:rsidR="00B03BC7" w:rsidRDefault="00B03BC7" w:rsidP="00206A20">
      <w:pPr>
        <w:pStyle w:val="NoSpacing"/>
        <w:rPr>
          <w:rFonts w:ascii="Times New Roman" w:hAnsi="Times New Roman"/>
          <w:sz w:val="18"/>
          <w:szCs w:val="18"/>
        </w:rPr>
      </w:pPr>
    </w:p>
    <w:p w:rsidR="00B03BC7" w:rsidRPr="000466BF" w:rsidRDefault="00B03BC7" w:rsidP="00B03BC7">
      <w:pPr>
        <w:pStyle w:val="NoSpacing"/>
        <w:jc w:val="center"/>
        <w:rPr>
          <w:rFonts w:ascii="Times New Roman" w:hAnsi="Times New Roman"/>
          <w:b/>
          <w:sz w:val="22"/>
          <w:szCs w:val="22"/>
        </w:rPr>
      </w:pPr>
      <w:r w:rsidRPr="000466BF">
        <w:rPr>
          <w:rFonts w:ascii="Times New Roman" w:hAnsi="Times New Roman"/>
          <w:b/>
          <w:sz w:val="22"/>
          <w:szCs w:val="22"/>
        </w:rPr>
        <w:t>All drinking water may contain contaminants</w:t>
      </w:r>
    </w:p>
    <w:p w:rsidR="00494E7C" w:rsidRDefault="00494E7C" w:rsidP="00B03BC7">
      <w:pPr>
        <w:pStyle w:val="NoSpacing"/>
        <w:rPr>
          <w:rFonts w:ascii="Times New Roman" w:hAnsi="Times New Roman"/>
          <w:sz w:val="18"/>
          <w:szCs w:val="18"/>
        </w:rPr>
      </w:pPr>
      <w:r>
        <w:rPr>
          <w:rFonts w:ascii="Times New Roman" w:hAnsi="Times New Roman"/>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B03BC7" w:rsidRDefault="00B03BC7" w:rsidP="00B03BC7">
      <w:pPr>
        <w:pStyle w:val="NoSpacing"/>
        <w:rPr>
          <w:rFonts w:ascii="Times New Roman" w:hAnsi="Times New Roman"/>
          <w:sz w:val="18"/>
          <w:szCs w:val="18"/>
        </w:rPr>
      </w:pPr>
      <w:r>
        <w:rPr>
          <w:rFonts w:ascii="Times New Roman" w:hAnsi="Times New Roman"/>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w:t>
      </w:r>
    </w:p>
    <w:p w:rsidR="00494E7C" w:rsidRDefault="00494E7C" w:rsidP="00B03BC7">
      <w:pPr>
        <w:pStyle w:val="NoSpacing"/>
        <w:rPr>
          <w:rFonts w:ascii="Times New Roman" w:hAnsi="Times New Roman"/>
          <w:sz w:val="18"/>
          <w:szCs w:val="18"/>
        </w:rPr>
      </w:pPr>
      <w:r>
        <w:rPr>
          <w:rFonts w:ascii="Times New Roman" w:hAnsi="Times New Roman"/>
          <w:sz w:val="18"/>
          <w:szCs w:val="18"/>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1E40F8" w:rsidRDefault="001E40F8" w:rsidP="00B03BC7">
      <w:pPr>
        <w:pStyle w:val="NoSpacing"/>
        <w:rPr>
          <w:rFonts w:ascii="Times New Roman" w:hAnsi="Times New Roman"/>
          <w:sz w:val="18"/>
          <w:szCs w:val="18"/>
        </w:rPr>
      </w:pPr>
    </w:p>
    <w:p w:rsidR="001E40F8" w:rsidRPr="000466BF" w:rsidRDefault="001E40F8" w:rsidP="001E40F8">
      <w:pPr>
        <w:pStyle w:val="NoSpacing"/>
        <w:jc w:val="center"/>
        <w:rPr>
          <w:rFonts w:ascii="Times New Roman" w:hAnsi="Times New Roman"/>
          <w:b/>
          <w:sz w:val="22"/>
          <w:szCs w:val="22"/>
          <w:u w:val="single"/>
        </w:rPr>
      </w:pPr>
      <w:r w:rsidRPr="000466BF">
        <w:rPr>
          <w:rFonts w:ascii="Times New Roman" w:hAnsi="Times New Roman"/>
          <w:b/>
          <w:sz w:val="22"/>
          <w:szCs w:val="22"/>
          <w:u w:val="single"/>
        </w:rPr>
        <w:t>Required Additional Health Information for Lead</w:t>
      </w:r>
    </w:p>
    <w:p w:rsidR="001E40F8" w:rsidRDefault="001E40F8" w:rsidP="001E40F8">
      <w:pPr>
        <w:pStyle w:val="NoSpacing"/>
        <w:rPr>
          <w:rFonts w:ascii="Times New Roman" w:hAnsi="Times New Roman"/>
          <w:sz w:val="18"/>
          <w:szCs w:val="18"/>
        </w:rPr>
      </w:pPr>
      <w:r w:rsidRPr="001E40F8">
        <w:rPr>
          <w:rFonts w:ascii="Times New Roman" w:hAnsi="Times New Roman"/>
          <w:sz w:val="18"/>
          <w:szCs w:val="18"/>
        </w:rPr>
        <w:t xml:space="preserve">If </w:t>
      </w:r>
      <w:r>
        <w:rPr>
          <w:rFonts w:ascii="Times New Roman" w:hAnsi="Times New Roman"/>
          <w:sz w:val="18"/>
          <w:szCs w:val="18"/>
        </w:rPr>
        <w:t xml:space="preserve">present, elevated levels of lead can cause serious health problems, especially for pregnant women and young children. Lead in drinking water is primarily from materials and components associated with service lines and home plumbing. This water supply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055B05">
          <w:rPr>
            <w:rStyle w:val="Hyperlink"/>
            <w:rFonts w:ascii="Times New Roman" w:hAnsi="Times New Roman"/>
            <w:sz w:val="18"/>
            <w:szCs w:val="18"/>
          </w:rPr>
          <w:t>http://www.epa.gov/safewater/lead</w:t>
        </w:r>
      </w:hyperlink>
      <w:r>
        <w:rPr>
          <w:rFonts w:ascii="Times New Roman" w:hAnsi="Times New Roman"/>
          <w:sz w:val="18"/>
          <w:szCs w:val="18"/>
        </w:rPr>
        <w:t xml:space="preserve"> .</w:t>
      </w:r>
    </w:p>
    <w:p w:rsidR="001E40F8" w:rsidRDefault="001E40F8" w:rsidP="001E40F8">
      <w:pPr>
        <w:pStyle w:val="NoSpacing"/>
        <w:rPr>
          <w:rFonts w:ascii="Times New Roman" w:hAnsi="Times New Roman"/>
          <w:sz w:val="18"/>
          <w:szCs w:val="18"/>
        </w:rPr>
      </w:pPr>
    </w:p>
    <w:p w:rsidR="00BB70BF" w:rsidRDefault="00BB70BF" w:rsidP="000466BF">
      <w:pPr>
        <w:pStyle w:val="NoSpacing"/>
        <w:ind w:left="4320" w:hanging="4320"/>
        <w:rPr>
          <w:rFonts w:ascii="Times New Roman" w:hAnsi="Times New Roman"/>
          <w:b/>
          <w:sz w:val="20"/>
          <w:szCs w:val="20"/>
        </w:rPr>
      </w:pPr>
      <w:r w:rsidRPr="00BB70BF">
        <w:rPr>
          <w:rFonts w:ascii="Times New Roman" w:hAnsi="Times New Roman"/>
          <w:b/>
          <w:sz w:val="20"/>
          <w:szCs w:val="20"/>
        </w:rPr>
        <w:t>Water Quality Test Results</w:t>
      </w:r>
    </w:p>
    <w:p w:rsidR="00BB70BF" w:rsidRPr="00BB70BF" w:rsidRDefault="00BB70BF" w:rsidP="000466BF">
      <w:pPr>
        <w:pStyle w:val="NoSpacing"/>
        <w:ind w:left="4320" w:hanging="4320"/>
        <w:rPr>
          <w:rFonts w:ascii="Times New Roman" w:hAnsi="Times New Roman"/>
          <w:sz w:val="16"/>
          <w:szCs w:val="16"/>
        </w:rPr>
      </w:pPr>
      <w:r w:rsidRPr="00FC7A43">
        <w:rPr>
          <w:rFonts w:ascii="Times New Roman" w:hAnsi="Times New Roman"/>
          <w:b/>
          <w:sz w:val="16"/>
          <w:szCs w:val="16"/>
        </w:rPr>
        <w:t>Definitions</w:t>
      </w:r>
      <w:r w:rsidR="00FC7A43" w:rsidRPr="00FC7A43">
        <w:rPr>
          <w:rFonts w:ascii="Times New Roman" w:hAnsi="Times New Roman"/>
          <w:b/>
          <w:sz w:val="16"/>
          <w:szCs w:val="16"/>
        </w:rPr>
        <w:t xml:space="preserve"> and Abbreviations</w:t>
      </w:r>
      <w:r>
        <w:rPr>
          <w:rFonts w:ascii="Times New Roman" w:hAnsi="Times New Roman"/>
          <w:sz w:val="16"/>
          <w:szCs w:val="16"/>
        </w:rPr>
        <w:tab/>
      </w:r>
      <w:proofErr w:type="gramStart"/>
      <w:r>
        <w:rPr>
          <w:rFonts w:ascii="Times New Roman" w:hAnsi="Times New Roman"/>
          <w:sz w:val="16"/>
          <w:szCs w:val="16"/>
        </w:rPr>
        <w:t>The</w:t>
      </w:r>
      <w:proofErr w:type="gramEnd"/>
      <w:r>
        <w:rPr>
          <w:rFonts w:ascii="Times New Roman" w:hAnsi="Times New Roman"/>
          <w:sz w:val="16"/>
          <w:szCs w:val="16"/>
        </w:rPr>
        <w:t xml:space="preserve"> following tables contain scientific terms and measures, some of which may require explanation. </w:t>
      </w:r>
    </w:p>
    <w:p w:rsidR="00294E84" w:rsidRPr="000466BF" w:rsidRDefault="00294E84" w:rsidP="000466BF">
      <w:pPr>
        <w:pStyle w:val="NoSpacing"/>
        <w:ind w:left="4320" w:hanging="4320"/>
        <w:rPr>
          <w:rFonts w:ascii="Times New Roman" w:hAnsi="Times New Roman"/>
          <w:sz w:val="16"/>
          <w:szCs w:val="16"/>
        </w:rPr>
      </w:pPr>
      <w:r w:rsidRPr="000466BF">
        <w:rPr>
          <w:rFonts w:ascii="Times New Roman" w:hAnsi="Times New Roman"/>
          <w:sz w:val="16"/>
          <w:szCs w:val="16"/>
        </w:rPr>
        <w:t xml:space="preserve">Maximum Contaminant Level Goal or (MCLG) </w:t>
      </w:r>
      <w:r w:rsidRPr="000466BF">
        <w:rPr>
          <w:rFonts w:ascii="Times New Roman" w:hAnsi="Times New Roman"/>
          <w:sz w:val="16"/>
          <w:szCs w:val="16"/>
        </w:rPr>
        <w:tab/>
        <w:t>The level of a contaminant in drinking water below which there is a known or expected risk to health. MCLGs allow for a margin of safety.</w:t>
      </w:r>
    </w:p>
    <w:p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Contaminant Level (MCL)</w:t>
      </w:r>
      <w:r w:rsidRPr="000466BF">
        <w:rPr>
          <w:rFonts w:ascii="Times New Roman" w:hAnsi="Times New Roman"/>
          <w:sz w:val="16"/>
          <w:szCs w:val="16"/>
        </w:rPr>
        <w:tab/>
        <w:t>The highest level of a contaminant that is allowed in drinking water. MCLs are set as close to the MCLGs as feasible using the best available treatment technology.</w:t>
      </w:r>
    </w:p>
    <w:p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goal (MRDLG)</w:t>
      </w:r>
      <w:r w:rsidRPr="000466BF">
        <w:rPr>
          <w:rFonts w:ascii="Times New Roman" w:hAnsi="Times New Roman"/>
          <w:sz w:val="16"/>
          <w:szCs w:val="16"/>
        </w:rPr>
        <w:tab/>
      </w:r>
      <w:proofErr w:type="gramStart"/>
      <w:r w:rsidRPr="000466BF">
        <w:rPr>
          <w:rFonts w:ascii="Times New Roman" w:hAnsi="Times New Roman"/>
          <w:sz w:val="16"/>
          <w:szCs w:val="16"/>
        </w:rPr>
        <w:t>The</w:t>
      </w:r>
      <w:proofErr w:type="gramEnd"/>
      <w:r w:rsidRPr="000466BF">
        <w:rPr>
          <w:rFonts w:ascii="Times New Roman" w:hAnsi="Times New Roman"/>
          <w:sz w:val="16"/>
          <w:szCs w:val="16"/>
        </w:rPr>
        <w:t xml:space="preserve"> level of drinking water disinfectant below which there is a known or expected risk to health. MRDLGs do not reflect the benefits of the use of disinfectants to control microbial contaminants.</w:t>
      </w:r>
    </w:p>
    <w:p w:rsidR="00294E84" w:rsidRPr="000466BF" w:rsidRDefault="00294E84" w:rsidP="00294E84">
      <w:pPr>
        <w:pStyle w:val="NoSpacing"/>
        <w:ind w:left="4320" w:hanging="4320"/>
        <w:rPr>
          <w:rFonts w:ascii="Times New Roman" w:hAnsi="Times New Roman"/>
          <w:sz w:val="16"/>
          <w:szCs w:val="16"/>
        </w:rPr>
      </w:pPr>
      <w:r w:rsidRPr="000466BF">
        <w:rPr>
          <w:rFonts w:ascii="Times New Roman" w:hAnsi="Times New Roman"/>
          <w:sz w:val="16"/>
          <w:szCs w:val="16"/>
        </w:rPr>
        <w:t>Maximum residual disinfectant level (MRDL)</w:t>
      </w:r>
      <w:r w:rsidRPr="000466BF">
        <w:rPr>
          <w:rFonts w:ascii="Times New Roman" w:hAnsi="Times New Roman"/>
          <w:sz w:val="16"/>
          <w:szCs w:val="16"/>
        </w:rPr>
        <w:tab/>
      </w:r>
      <w:proofErr w:type="gramStart"/>
      <w:r w:rsidRPr="000466BF">
        <w:rPr>
          <w:rFonts w:ascii="Times New Roman" w:hAnsi="Times New Roman"/>
          <w:sz w:val="16"/>
          <w:szCs w:val="16"/>
        </w:rPr>
        <w:t>The</w:t>
      </w:r>
      <w:proofErr w:type="gramEnd"/>
      <w:r w:rsidRPr="000466BF">
        <w:rPr>
          <w:rFonts w:ascii="Times New Roman" w:hAnsi="Times New Roman"/>
          <w:sz w:val="16"/>
          <w:szCs w:val="16"/>
        </w:rPr>
        <w:t xml:space="preserve"> highest level of a disinfectant allowed in drinking water. There is convincing evidence that addition of a disinfectant is necessary for control of a contaminant.</w:t>
      </w:r>
    </w:p>
    <w:p w:rsidR="00294E84"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m</w:t>
      </w:r>
      <w:r w:rsidR="00294E84" w:rsidRPr="000466BF">
        <w:rPr>
          <w:rFonts w:ascii="Times New Roman" w:hAnsi="Times New Roman"/>
          <w:sz w:val="16"/>
          <w:szCs w:val="16"/>
        </w:rPr>
        <w:t>rem:</w:t>
      </w:r>
      <w:r w:rsidR="00294E84" w:rsidRPr="000466BF">
        <w:rPr>
          <w:rFonts w:ascii="Times New Roman" w:hAnsi="Times New Roman"/>
          <w:sz w:val="16"/>
          <w:szCs w:val="16"/>
        </w:rPr>
        <w:tab/>
      </w:r>
      <w:r w:rsidRPr="000466BF">
        <w:rPr>
          <w:rFonts w:ascii="Times New Roman" w:hAnsi="Times New Roman"/>
          <w:sz w:val="16"/>
          <w:szCs w:val="16"/>
        </w:rPr>
        <w:t>millirems per year (a measure of radiation absorbed by the body)</w:t>
      </w:r>
    </w:p>
    <w:p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ppb:</w:t>
      </w:r>
      <w:r w:rsidRPr="000466BF">
        <w:rPr>
          <w:rFonts w:ascii="Times New Roman" w:hAnsi="Times New Roman"/>
          <w:sz w:val="16"/>
          <w:szCs w:val="16"/>
        </w:rPr>
        <w:tab/>
        <w:t>micrograms per liter or parts per billion – or one ounce in 7,350,000 gallons of water.</w:t>
      </w:r>
    </w:p>
    <w:p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na:</w:t>
      </w:r>
      <w:r w:rsidRPr="000466BF">
        <w:rPr>
          <w:rFonts w:ascii="Times New Roman" w:hAnsi="Times New Roman"/>
          <w:sz w:val="16"/>
          <w:szCs w:val="16"/>
        </w:rPr>
        <w:tab/>
        <w:t xml:space="preserve">not </w:t>
      </w:r>
      <w:r w:rsidR="009D1AB2" w:rsidRPr="000466BF">
        <w:rPr>
          <w:rFonts w:ascii="Times New Roman" w:hAnsi="Times New Roman"/>
          <w:sz w:val="16"/>
          <w:szCs w:val="16"/>
        </w:rPr>
        <w:t>applicable</w:t>
      </w:r>
    </w:p>
    <w:p w:rsidR="000466BF" w:rsidRPr="000466BF" w:rsidRDefault="000466BF" w:rsidP="00294E84">
      <w:pPr>
        <w:pStyle w:val="NoSpacing"/>
        <w:ind w:left="4320" w:hanging="4320"/>
        <w:rPr>
          <w:rFonts w:ascii="Times New Roman" w:hAnsi="Times New Roman"/>
          <w:sz w:val="16"/>
          <w:szCs w:val="16"/>
        </w:rPr>
      </w:pPr>
      <w:r w:rsidRPr="000466BF">
        <w:rPr>
          <w:rFonts w:ascii="Times New Roman" w:hAnsi="Times New Roman"/>
          <w:sz w:val="16"/>
          <w:szCs w:val="16"/>
        </w:rPr>
        <w:t>Avg:</w:t>
      </w:r>
      <w:r w:rsidRPr="000466BF">
        <w:rPr>
          <w:rFonts w:ascii="Times New Roman" w:hAnsi="Times New Roman"/>
          <w:sz w:val="16"/>
          <w:szCs w:val="16"/>
        </w:rPr>
        <w:tab/>
        <w:t>Regulatory compliance with some MCLs are based on running annual average of monthly samples.</w:t>
      </w:r>
    </w:p>
    <w:p w:rsidR="00BB70BF" w:rsidRDefault="000466BF" w:rsidP="003E06F3">
      <w:pPr>
        <w:pStyle w:val="NoSpacing"/>
        <w:ind w:left="4320" w:hanging="4320"/>
        <w:rPr>
          <w:rFonts w:ascii="Times New Roman" w:hAnsi="Times New Roman"/>
          <w:sz w:val="16"/>
          <w:szCs w:val="16"/>
        </w:rPr>
      </w:pPr>
      <w:r w:rsidRPr="000466BF">
        <w:rPr>
          <w:rFonts w:ascii="Times New Roman" w:hAnsi="Times New Roman"/>
          <w:sz w:val="16"/>
          <w:szCs w:val="16"/>
        </w:rPr>
        <w:t>ppm:</w:t>
      </w:r>
      <w:r w:rsidRPr="000466BF">
        <w:rPr>
          <w:rFonts w:ascii="Times New Roman" w:hAnsi="Times New Roman"/>
          <w:sz w:val="16"/>
          <w:szCs w:val="16"/>
        </w:rPr>
        <w:tab/>
        <w:t>Milligrams per liter or parts per million – or one ounce in 7,350 gallons of water.</w:t>
      </w:r>
    </w:p>
    <w:p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1 Assessment:</w:t>
      </w:r>
      <w:r>
        <w:rPr>
          <w:rFonts w:ascii="Times New Roman" w:hAnsi="Times New Roman"/>
          <w:sz w:val="16"/>
          <w:szCs w:val="16"/>
        </w:rPr>
        <w:tab/>
        <w:t>A Level 1 assessment is a study of the water system to identify potential problems and determine (if possible) why total coliform bacteria have been found in our water system.</w:t>
      </w:r>
    </w:p>
    <w:p w:rsidR="00BB70BF" w:rsidRDefault="00BB70BF" w:rsidP="003E06F3">
      <w:pPr>
        <w:pStyle w:val="NoSpacing"/>
        <w:ind w:left="4320" w:hanging="4320"/>
        <w:rPr>
          <w:rFonts w:ascii="Times New Roman" w:hAnsi="Times New Roman"/>
          <w:sz w:val="16"/>
          <w:szCs w:val="16"/>
        </w:rPr>
      </w:pPr>
      <w:r>
        <w:rPr>
          <w:rFonts w:ascii="Times New Roman" w:hAnsi="Times New Roman"/>
          <w:sz w:val="16"/>
          <w:szCs w:val="16"/>
        </w:rPr>
        <w:t>Level 2 Assessment:</w:t>
      </w:r>
      <w:r>
        <w:rPr>
          <w:rFonts w:ascii="Times New Roman" w:hAnsi="Times New Roman"/>
          <w:sz w:val="16"/>
          <w:szCs w:val="16"/>
        </w:rPr>
        <w:tab/>
        <w:t>A Level 2 assessment is a very detailed study of the water system to identify potential problems and determine (if possible) why an E. Coli MCL violation has occurred and/or why total coliform bacteria have been found in our water system on multiple occasions.</w:t>
      </w:r>
    </w:p>
    <w:p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MFL:</w:t>
      </w:r>
      <w:r>
        <w:rPr>
          <w:rFonts w:ascii="Times New Roman" w:hAnsi="Times New Roman"/>
          <w:sz w:val="16"/>
          <w:szCs w:val="16"/>
        </w:rPr>
        <w:tab/>
        <w:t>million fibers per liter (a measure of asbestos)</w:t>
      </w:r>
    </w:p>
    <w:p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NTU:</w:t>
      </w:r>
      <w:r>
        <w:rPr>
          <w:rFonts w:ascii="Times New Roman" w:hAnsi="Times New Roman"/>
          <w:sz w:val="16"/>
          <w:szCs w:val="16"/>
        </w:rPr>
        <w:tab/>
        <w:t>millirems per year (a measure of radiation absorbed by the body)</w:t>
      </w:r>
    </w:p>
    <w:p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pCi/L</w:t>
      </w:r>
      <w:r>
        <w:rPr>
          <w:rFonts w:ascii="Times New Roman" w:hAnsi="Times New Roman"/>
          <w:sz w:val="16"/>
          <w:szCs w:val="16"/>
        </w:rPr>
        <w:tab/>
        <w:t>picocuries per liter (a measure of radioactivity)</w:t>
      </w:r>
    </w:p>
    <w:p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Treatment Technique or TT:</w:t>
      </w:r>
      <w:r>
        <w:rPr>
          <w:rFonts w:ascii="Times New Roman" w:hAnsi="Times New Roman"/>
          <w:sz w:val="16"/>
          <w:szCs w:val="16"/>
        </w:rPr>
        <w:tab/>
        <w:t>A required process intended to reduce the level of a contaminant in drinking water.</w:t>
      </w:r>
    </w:p>
    <w:p w:rsidR="0095193C" w:rsidRDefault="0095193C" w:rsidP="003E06F3">
      <w:pPr>
        <w:pStyle w:val="NoSpacing"/>
        <w:ind w:left="4320" w:hanging="4320"/>
        <w:rPr>
          <w:rFonts w:ascii="Times New Roman" w:hAnsi="Times New Roman"/>
          <w:sz w:val="16"/>
          <w:szCs w:val="16"/>
        </w:rPr>
      </w:pPr>
      <w:r>
        <w:rPr>
          <w:rFonts w:ascii="Times New Roman" w:hAnsi="Times New Roman"/>
          <w:sz w:val="16"/>
          <w:szCs w:val="16"/>
        </w:rPr>
        <w:t>ppt:</w:t>
      </w:r>
      <w:r>
        <w:rPr>
          <w:rFonts w:ascii="Times New Roman" w:hAnsi="Times New Roman"/>
          <w:sz w:val="16"/>
          <w:szCs w:val="16"/>
        </w:rPr>
        <w:tab/>
        <w:t>parts per trillion, or nanograms per liter (ng/L)</w:t>
      </w:r>
    </w:p>
    <w:p w:rsidR="00A908EE" w:rsidRDefault="0095193C" w:rsidP="003E06F3">
      <w:pPr>
        <w:pStyle w:val="NoSpacing"/>
        <w:ind w:left="4320" w:hanging="4320"/>
        <w:rPr>
          <w:rFonts w:ascii="Times New Roman" w:hAnsi="Times New Roman"/>
          <w:sz w:val="16"/>
          <w:szCs w:val="16"/>
        </w:rPr>
      </w:pPr>
      <w:proofErr w:type="gramStart"/>
      <w:r>
        <w:rPr>
          <w:rFonts w:ascii="Times New Roman" w:hAnsi="Times New Roman"/>
          <w:sz w:val="16"/>
          <w:szCs w:val="16"/>
        </w:rPr>
        <w:t>ppq</w:t>
      </w:r>
      <w:proofErr w:type="gramEnd"/>
      <w:r>
        <w:rPr>
          <w:rFonts w:ascii="Times New Roman" w:hAnsi="Times New Roman"/>
          <w:sz w:val="16"/>
          <w:szCs w:val="16"/>
        </w:rPr>
        <w:tab/>
        <w:t>parts per quadrillion, or pictograms per liter (pg/L)</w:t>
      </w:r>
    </w:p>
    <w:p w:rsidR="00A908EE" w:rsidRDefault="00A908EE" w:rsidP="00A908EE">
      <w:pPr>
        <w:pStyle w:val="NoSpacing"/>
        <w:ind w:left="4320" w:hanging="4320"/>
        <w:rPr>
          <w:rFonts w:ascii="Times New Roman" w:hAnsi="Times New Roman"/>
          <w:sz w:val="18"/>
          <w:szCs w:val="18"/>
        </w:rPr>
      </w:pPr>
      <w:r>
        <w:rPr>
          <w:rFonts w:ascii="Times New Roman" w:hAnsi="Times New Roman"/>
          <w:sz w:val="18"/>
          <w:szCs w:val="18"/>
        </w:rPr>
        <w:lastRenderedPageBreak/>
        <w:t xml:space="preserve">Action Level Goal (ALG): </w:t>
      </w:r>
      <w:r>
        <w:rPr>
          <w:rFonts w:ascii="Times New Roman" w:hAnsi="Times New Roman"/>
          <w:sz w:val="18"/>
          <w:szCs w:val="18"/>
        </w:rPr>
        <w:tab/>
        <w:t>The level of a contaminant in drinking water below which there is no known or expected risk to health. ALGs allow for a margin of safety.</w:t>
      </w:r>
    </w:p>
    <w:p w:rsidR="00A908EE" w:rsidRPr="00C6779D" w:rsidRDefault="00A908EE" w:rsidP="00A908EE">
      <w:pPr>
        <w:pStyle w:val="NoSpacing"/>
        <w:ind w:left="4320" w:hanging="4320"/>
        <w:rPr>
          <w:rFonts w:ascii="Times New Roman" w:hAnsi="Times New Roman"/>
          <w:sz w:val="18"/>
          <w:szCs w:val="18"/>
        </w:rPr>
      </w:pPr>
      <w:r>
        <w:rPr>
          <w:rFonts w:ascii="Times New Roman" w:hAnsi="Times New Roman"/>
          <w:sz w:val="18"/>
          <w:szCs w:val="18"/>
        </w:rPr>
        <w:t xml:space="preserve">Action Level (AL): </w:t>
      </w:r>
      <w:r>
        <w:rPr>
          <w:rFonts w:ascii="Times New Roman" w:hAnsi="Times New Roman"/>
          <w:sz w:val="18"/>
          <w:szCs w:val="18"/>
        </w:rPr>
        <w:tab/>
        <w:t>The concentration of a contaminant which, if exceeded, triggers treatment or other requirements which a water system must follow.</w:t>
      </w:r>
    </w:p>
    <w:p w:rsidR="003E06F3" w:rsidRDefault="000466BF" w:rsidP="003E06F3">
      <w:pPr>
        <w:pStyle w:val="NoSpacing"/>
        <w:ind w:left="4320" w:hanging="4320"/>
        <w:rPr>
          <w:rFonts w:ascii="Times New Roman" w:hAnsi="Times New Roman"/>
          <w:sz w:val="18"/>
          <w:szCs w:val="18"/>
        </w:rPr>
      </w:pPr>
      <w:r>
        <w:rPr>
          <w:rFonts w:ascii="Times New Roman" w:hAnsi="Times New Roman"/>
          <w:sz w:val="18"/>
          <w:szCs w:val="18"/>
        </w:rPr>
        <w:tab/>
      </w:r>
    </w:p>
    <w:p w:rsidR="00376D52" w:rsidRPr="003E06F3" w:rsidRDefault="00CC78C3" w:rsidP="00C4102B">
      <w:pPr>
        <w:pStyle w:val="NoSpacing"/>
        <w:jc w:val="center"/>
        <w:rPr>
          <w:rFonts w:ascii="Times New Roman" w:hAnsi="Times New Roman"/>
          <w:sz w:val="18"/>
          <w:szCs w:val="18"/>
        </w:rPr>
      </w:pPr>
      <w:r>
        <w:rPr>
          <w:rFonts w:ascii="Times New Roman" w:hAnsi="Times New Roman"/>
          <w:b/>
        </w:rPr>
        <w:t>2020</w:t>
      </w:r>
      <w:r w:rsidR="00217DE0" w:rsidRPr="00217DE0">
        <w:rPr>
          <w:rFonts w:ascii="Times New Roman" w:hAnsi="Times New Roman"/>
          <w:b/>
        </w:rPr>
        <w:t xml:space="preserve"> Regulated Contaminants Detected</w:t>
      </w:r>
    </w:p>
    <w:p w:rsidR="00217DE0" w:rsidRDefault="00217DE0" w:rsidP="00217DE0">
      <w:pPr>
        <w:pStyle w:val="NoSpacing"/>
        <w:jc w:val="center"/>
        <w:rPr>
          <w:rFonts w:ascii="Times New Roman" w:hAnsi="Times New Roman"/>
          <w:b/>
        </w:rPr>
      </w:pPr>
    </w:p>
    <w:p w:rsidR="00217DE0" w:rsidRDefault="00217DE0" w:rsidP="00217DE0">
      <w:pPr>
        <w:pStyle w:val="NoSpacing"/>
        <w:rPr>
          <w:rFonts w:ascii="Times New Roman" w:hAnsi="Times New Roman"/>
          <w:b/>
          <w:sz w:val="24"/>
        </w:rPr>
      </w:pPr>
      <w:r w:rsidRPr="00217DE0">
        <w:rPr>
          <w:rFonts w:ascii="Times New Roman" w:hAnsi="Times New Roman"/>
          <w:b/>
          <w:sz w:val="24"/>
        </w:rPr>
        <w:t>Maximum Residual Disinfectant Level</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197"/>
        <w:gridCol w:w="1197"/>
        <w:gridCol w:w="1197"/>
        <w:gridCol w:w="1197"/>
        <w:gridCol w:w="1197"/>
        <w:gridCol w:w="1197"/>
        <w:gridCol w:w="1197"/>
        <w:gridCol w:w="1719"/>
      </w:tblGrid>
      <w:tr w:rsidR="00217DE0" w:rsidTr="001E391D">
        <w:tc>
          <w:tcPr>
            <w:tcW w:w="1197" w:type="dxa"/>
          </w:tcPr>
          <w:p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Disinfectant</w:t>
            </w:r>
          </w:p>
          <w:p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Type</w:t>
            </w:r>
          </w:p>
        </w:tc>
        <w:tc>
          <w:tcPr>
            <w:tcW w:w="1197" w:type="dxa"/>
          </w:tcPr>
          <w:p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Average</w:t>
            </w:r>
          </w:p>
          <w:p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Level</w:t>
            </w:r>
          </w:p>
        </w:tc>
        <w:tc>
          <w:tcPr>
            <w:tcW w:w="1197" w:type="dxa"/>
          </w:tcPr>
          <w:p w:rsidR="00217DE0" w:rsidRPr="00217DE0" w:rsidRDefault="003C31B9" w:rsidP="003C31B9">
            <w:pPr>
              <w:pStyle w:val="NoSpacing"/>
              <w:rPr>
                <w:rFonts w:ascii="Times New Roman" w:hAnsi="Times New Roman"/>
                <w:b/>
                <w:sz w:val="18"/>
                <w:szCs w:val="18"/>
              </w:rPr>
            </w:pPr>
            <w:r>
              <w:rPr>
                <w:rFonts w:ascii="Times New Roman" w:hAnsi="Times New Roman"/>
                <w:b/>
                <w:sz w:val="18"/>
                <w:szCs w:val="18"/>
              </w:rPr>
              <w:t>Range of Levels Detected</w:t>
            </w:r>
          </w:p>
        </w:tc>
        <w:tc>
          <w:tcPr>
            <w:tcW w:w="1197" w:type="dxa"/>
          </w:tcPr>
          <w:p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w:t>
            </w:r>
          </w:p>
        </w:tc>
        <w:tc>
          <w:tcPr>
            <w:tcW w:w="1197" w:type="dxa"/>
          </w:tcPr>
          <w:p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MRDLG</w:t>
            </w:r>
          </w:p>
        </w:tc>
        <w:tc>
          <w:tcPr>
            <w:tcW w:w="1197" w:type="dxa"/>
          </w:tcPr>
          <w:p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Unit of Measure</w:t>
            </w:r>
          </w:p>
        </w:tc>
        <w:tc>
          <w:tcPr>
            <w:tcW w:w="1197" w:type="dxa"/>
          </w:tcPr>
          <w:p w:rsidR="00217DE0" w:rsidRPr="00217DE0" w:rsidRDefault="003C31B9" w:rsidP="00217DE0">
            <w:pPr>
              <w:pStyle w:val="NoSpacing"/>
              <w:jc w:val="center"/>
              <w:rPr>
                <w:rFonts w:ascii="Times New Roman" w:hAnsi="Times New Roman"/>
                <w:b/>
                <w:sz w:val="18"/>
                <w:szCs w:val="18"/>
              </w:rPr>
            </w:pPr>
            <w:r>
              <w:rPr>
                <w:rFonts w:ascii="Times New Roman" w:hAnsi="Times New Roman"/>
                <w:b/>
                <w:sz w:val="18"/>
                <w:szCs w:val="18"/>
              </w:rPr>
              <w:t>Violation (Y/N)</w:t>
            </w:r>
          </w:p>
        </w:tc>
        <w:tc>
          <w:tcPr>
            <w:tcW w:w="1719" w:type="dxa"/>
          </w:tcPr>
          <w:p w:rsidR="00217DE0" w:rsidRPr="00217DE0" w:rsidRDefault="00217DE0" w:rsidP="00217DE0">
            <w:pPr>
              <w:pStyle w:val="NoSpacing"/>
              <w:jc w:val="center"/>
              <w:rPr>
                <w:rFonts w:ascii="Times New Roman" w:hAnsi="Times New Roman"/>
                <w:b/>
                <w:sz w:val="18"/>
                <w:szCs w:val="18"/>
              </w:rPr>
            </w:pPr>
            <w:r w:rsidRPr="00217DE0">
              <w:rPr>
                <w:rFonts w:ascii="Times New Roman" w:hAnsi="Times New Roman"/>
                <w:b/>
                <w:sz w:val="18"/>
                <w:szCs w:val="18"/>
              </w:rPr>
              <w:t>Source</w:t>
            </w:r>
          </w:p>
        </w:tc>
      </w:tr>
      <w:tr w:rsidR="00217DE0" w:rsidTr="001E391D">
        <w:tc>
          <w:tcPr>
            <w:tcW w:w="1197" w:type="dxa"/>
          </w:tcPr>
          <w:p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Chlorine and Chloramine</w:t>
            </w:r>
          </w:p>
        </w:tc>
        <w:tc>
          <w:tcPr>
            <w:tcW w:w="1197" w:type="dxa"/>
          </w:tcPr>
          <w:p w:rsidR="00217DE0" w:rsidRPr="00217DE0" w:rsidRDefault="00872B57" w:rsidP="00217DE0">
            <w:pPr>
              <w:pStyle w:val="NoSpacing"/>
              <w:jc w:val="center"/>
              <w:rPr>
                <w:rFonts w:ascii="Times New Roman" w:hAnsi="Times New Roman"/>
                <w:sz w:val="18"/>
                <w:szCs w:val="18"/>
              </w:rPr>
            </w:pPr>
            <w:r>
              <w:rPr>
                <w:rFonts w:ascii="Times New Roman" w:hAnsi="Times New Roman"/>
                <w:sz w:val="18"/>
                <w:szCs w:val="18"/>
              </w:rPr>
              <w:t>1.73</w:t>
            </w:r>
          </w:p>
        </w:tc>
        <w:tc>
          <w:tcPr>
            <w:tcW w:w="1197" w:type="dxa"/>
          </w:tcPr>
          <w:p w:rsidR="00217DE0" w:rsidRPr="00217DE0" w:rsidRDefault="00F76995" w:rsidP="00217DE0">
            <w:pPr>
              <w:pStyle w:val="NoSpacing"/>
              <w:jc w:val="center"/>
              <w:rPr>
                <w:rFonts w:ascii="Times New Roman" w:hAnsi="Times New Roman"/>
                <w:sz w:val="18"/>
                <w:szCs w:val="18"/>
              </w:rPr>
            </w:pPr>
            <w:r>
              <w:rPr>
                <w:rFonts w:ascii="Times New Roman" w:hAnsi="Times New Roman"/>
                <w:sz w:val="18"/>
                <w:szCs w:val="18"/>
              </w:rPr>
              <w:t>0.</w:t>
            </w:r>
            <w:r w:rsidR="00872B57">
              <w:rPr>
                <w:rFonts w:ascii="Times New Roman" w:hAnsi="Times New Roman"/>
                <w:sz w:val="18"/>
                <w:szCs w:val="18"/>
              </w:rPr>
              <w:t>5 – 5.0</w:t>
            </w:r>
            <w:r>
              <w:rPr>
                <w:rFonts w:ascii="Times New Roman" w:hAnsi="Times New Roman"/>
                <w:sz w:val="18"/>
                <w:szCs w:val="18"/>
              </w:rPr>
              <w:t xml:space="preserve"> </w:t>
            </w:r>
            <w:r w:rsidR="003C31B9">
              <w:rPr>
                <w:rFonts w:ascii="Times New Roman" w:hAnsi="Times New Roman"/>
                <w:sz w:val="18"/>
                <w:szCs w:val="18"/>
              </w:rPr>
              <w:t>ppm</w:t>
            </w:r>
          </w:p>
        </w:tc>
        <w:tc>
          <w:tcPr>
            <w:tcW w:w="1197" w:type="dxa"/>
          </w:tcPr>
          <w:p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rsidR="00217DE0" w:rsidRPr="00217DE0" w:rsidRDefault="00217DE0" w:rsidP="00217DE0">
            <w:pPr>
              <w:pStyle w:val="NoSpacing"/>
              <w:jc w:val="center"/>
              <w:rPr>
                <w:rFonts w:ascii="Times New Roman" w:hAnsi="Times New Roman"/>
                <w:sz w:val="18"/>
                <w:szCs w:val="18"/>
              </w:rPr>
            </w:pPr>
            <w:r>
              <w:rPr>
                <w:rFonts w:ascii="Times New Roman" w:hAnsi="Times New Roman"/>
                <w:sz w:val="18"/>
                <w:szCs w:val="18"/>
              </w:rPr>
              <w:t>4.0</w:t>
            </w:r>
          </w:p>
        </w:tc>
        <w:tc>
          <w:tcPr>
            <w:tcW w:w="1197" w:type="dxa"/>
          </w:tcPr>
          <w:p w:rsidR="00217DE0" w:rsidRPr="00217DE0" w:rsidRDefault="003C31B9" w:rsidP="00217DE0">
            <w:pPr>
              <w:pStyle w:val="NoSpacing"/>
              <w:jc w:val="center"/>
              <w:rPr>
                <w:rFonts w:ascii="Times New Roman" w:hAnsi="Times New Roman"/>
                <w:sz w:val="18"/>
                <w:szCs w:val="18"/>
              </w:rPr>
            </w:pPr>
            <w:r>
              <w:rPr>
                <w:rFonts w:ascii="Times New Roman" w:hAnsi="Times New Roman"/>
                <w:sz w:val="18"/>
                <w:szCs w:val="18"/>
              </w:rPr>
              <w:t>ppm</w:t>
            </w:r>
          </w:p>
        </w:tc>
        <w:tc>
          <w:tcPr>
            <w:tcW w:w="1197" w:type="dxa"/>
          </w:tcPr>
          <w:p w:rsidR="00BD6CBE" w:rsidRDefault="00F76995" w:rsidP="00BD6CBE">
            <w:pPr>
              <w:pStyle w:val="NoSpacing"/>
              <w:jc w:val="center"/>
              <w:rPr>
                <w:rFonts w:ascii="Times New Roman" w:hAnsi="Times New Roman"/>
                <w:sz w:val="18"/>
                <w:szCs w:val="18"/>
              </w:rPr>
            </w:pPr>
            <w:r>
              <w:rPr>
                <w:rFonts w:ascii="Times New Roman" w:hAnsi="Times New Roman"/>
                <w:sz w:val="18"/>
                <w:szCs w:val="18"/>
              </w:rPr>
              <w:t>N</w:t>
            </w:r>
          </w:p>
          <w:p w:rsidR="00BD6CBE" w:rsidRPr="00217DE0" w:rsidRDefault="00BD6CBE" w:rsidP="00217DE0">
            <w:pPr>
              <w:pStyle w:val="NoSpacing"/>
              <w:jc w:val="center"/>
              <w:rPr>
                <w:rFonts w:ascii="Times New Roman" w:hAnsi="Times New Roman"/>
                <w:sz w:val="18"/>
                <w:szCs w:val="18"/>
              </w:rPr>
            </w:pPr>
          </w:p>
        </w:tc>
        <w:tc>
          <w:tcPr>
            <w:tcW w:w="1719" w:type="dxa"/>
          </w:tcPr>
          <w:p w:rsidR="00217DE0" w:rsidRPr="00217DE0" w:rsidRDefault="003C31B9" w:rsidP="00217DE0">
            <w:pPr>
              <w:pStyle w:val="NoSpacing"/>
              <w:jc w:val="center"/>
              <w:rPr>
                <w:rFonts w:ascii="Times New Roman" w:hAnsi="Times New Roman"/>
                <w:sz w:val="16"/>
                <w:szCs w:val="16"/>
              </w:rPr>
            </w:pPr>
            <w:r>
              <w:rPr>
                <w:rFonts w:ascii="Times New Roman" w:hAnsi="Times New Roman"/>
                <w:sz w:val="16"/>
                <w:szCs w:val="16"/>
              </w:rPr>
              <w:t>Water additive used to control microbes.</w:t>
            </w:r>
          </w:p>
        </w:tc>
      </w:tr>
    </w:tbl>
    <w:p w:rsidR="00C0659F" w:rsidRPr="00C0659F" w:rsidRDefault="00C0659F" w:rsidP="00217DE0">
      <w:pPr>
        <w:pStyle w:val="NoSpacing"/>
        <w:rPr>
          <w:rFonts w:ascii="Times New Roman" w:hAnsi="Times New Roman"/>
          <w:sz w:val="18"/>
          <w:szCs w:val="18"/>
        </w:rPr>
      </w:pPr>
    </w:p>
    <w:p w:rsidR="00376D52" w:rsidRDefault="00217DE0" w:rsidP="00217DE0">
      <w:pPr>
        <w:pStyle w:val="NoSpacing"/>
        <w:rPr>
          <w:rFonts w:ascii="Times New Roman" w:hAnsi="Times New Roman"/>
          <w:b/>
          <w:sz w:val="24"/>
        </w:rPr>
      </w:pPr>
      <w:r w:rsidRPr="00217DE0">
        <w:rPr>
          <w:rFonts w:ascii="Times New Roman" w:hAnsi="Times New Roman"/>
          <w:b/>
          <w:sz w:val="24"/>
        </w:rPr>
        <w:t>Lead and Copper</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ook w:val="04A0" w:firstRow="1" w:lastRow="0" w:firstColumn="1" w:lastColumn="0" w:noHBand="0" w:noVBand="1"/>
      </w:tblPr>
      <w:tblGrid>
        <w:gridCol w:w="1064"/>
        <w:gridCol w:w="1064"/>
        <w:gridCol w:w="860"/>
        <w:gridCol w:w="1170"/>
        <w:gridCol w:w="1080"/>
        <w:gridCol w:w="990"/>
        <w:gridCol w:w="900"/>
        <w:gridCol w:w="1260"/>
        <w:gridCol w:w="1710"/>
      </w:tblGrid>
      <w:tr w:rsidR="00217DE0" w:rsidTr="00507F72">
        <w:tc>
          <w:tcPr>
            <w:tcW w:w="1064" w:type="dxa"/>
          </w:tcPr>
          <w:p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Lead and Copper</w:t>
            </w:r>
          </w:p>
        </w:tc>
        <w:tc>
          <w:tcPr>
            <w:tcW w:w="1064" w:type="dxa"/>
          </w:tcPr>
          <w:p w:rsidR="00217DE0" w:rsidRPr="00507F72" w:rsidRDefault="00217DE0" w:rsidP="00217DE0">
            <w:pPr>
              <w:pStyle w:val="NoSpacing"/>
              <w:jc w:val="center"/>
              <w:rPr>
                <w:rFonts w:ascii="Times New Roman" w:hAnsi="Times New Roman"/>
                <w:b/>
                <w:sz w:val="18"/>
                <w:szCs w:val="18"/>
              </w:rPr>
            </w:pPr>
            <w:r w:rsidRPr="00507F72">
              <w:rPr>
                <w:rFonts w:ascii="Times New Roman" w:hAnsi="Times New Roman"/>
                <w:b/>
                <w:sz w:val="18"/>
                <w:szCs w:val="18"/>
              </w:rPr>
              <w:t>Date</w:t>
            </w:r>
          </w:p>
          <w:p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Sampled</w:t>
            </w:r>
          </w:p>
        </w:tc>
        <w:tc>
          <w:tcPr>
            <w:tcW w:w="86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MCLG</w:t>
            </w:r>
          </w:p>
        </w:tc>
        <w:tc>
          <w:tcPr>
            <w:tcW w:w="117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Action Level (AL)</w:t>
            </w:r>
          </w:p>
        </w:tc>
        <w:tc>
          <w:tcPr>
            <w:tcW w:w="108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90</w:t>
            </w:r>
            <w:r w:rsidRPr="00507F72">
              <w:rPr>
                <w:rFonts w:ascii="Times New Roman" w:hAnsi="Times New Roman"/>
                <w:b/>
                <w:sz w:val="18"/>
                <w:szCs w:val="18"/>
                <w:vertAlign w:val="superscript"/>
              </w:rPr>
              <w:t>th</w:t>
            </w:r>
          </w:p>
          <w:p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Percentile</w:t>
            </w:r>
          </w:p>
        </w:tc>
        <w:tc>
          <w:tcPr>
            <w:tcW w:w="99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 Sites</w:t>
            </w:r>
          </w:p>
          <w:p w:rsidR="00507F72"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Over Al</w:t>
            </w:r>
          </w:p>
        </w:tc>
        <w:tc>
          <w:tcPr>
            <w:tcW w:w="90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Units</w:t>
            </w:r>
          </w:p>
        </w:tc>
        <w:tc>
          <w:tcPr>
            <w:tcW w:w="126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Violation</w:t>
            </w:r>
          </w:p>
        </w:tc>
        <w:tc>
          <w:tcPr>
            <w:tcW w:w="1710" w:type="dxa"/>
          </w:tcPr>
          <w:p w:rsidR="00217DE0" w:rsidRPr="00507F72" w:rsidRDefault="00507F72" w:rsidP="00217DE0">
            <w:pPr>
              <w:pStyle w:val="NoSpacing"/>
              <w:jc w:val="center"/>
              <w:rPr>
                <w:rFonts w:ascii="Times New Roman" w:hAnsi="Times New Roman"/>
                <w:b/>
                <w:sz w:val="18"/>
                <w:szCs w:val="18"/>
              </w:rPr>
            </w:pPr>
            <w:r w:rsidRPr="00507F72">
              <w:rPr>
                <w:rFonts w:ascii="Times New Roman" w:hAnsi="Times New Roman"/>
                <w:b/>
                <w:sz w:val="18"/>
                <w:szCs w:val="18"/>
              </w:rPr>
              <w:t>Likely Source of Contamination</w:t>
            </w:r>
          </w:p>
        </w:tc>
      </w:tr>
      <w:tr w:rsidR="00217DE0" w:rsidTr="00507F72">
        <w:tc>
          <w:tcPr>
            <w:tcW w:w="1064"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Copper</w:t>
            </w:r>
          </w:p>
        </w:tc>
        <w:tc>
          <w:tcPr>
            <w:tcW w:w="1064" w:type="dxa"/>
          </w:tcPr>
          <w:p w:rsidR="00217DE0" w:rsidRPr="00507F72" w:rsidRDefault="00507F72" w:rsidP="00FC7A43">
            <w:pPr>
              <w:pStyle w:val="NoSpacing"/>
              <w:jc w:val="center"/>
              <w:rPr>
                <w:rFonts w:ascii="Times New Roman" w:hAnsi="Times New Roman"/>
                <w:sz w:val="18"/>
                <w:szCs w:val="18"/>
              </w:rPr>
            </w:pPr>
            <w:r>
              <w:rPr>
                <w:rFonts w:ascii="Times New Roman" w:hAnsi="Times New Roman"/>
                <w:sz w:val="18"/>
                <w:szCs w:val="18"/>
              </w:rPr>
              <w:t>201</w:t>
            </w:r>
            <w:r w:rsidR="00FC7A43">
              <w:rPr>
                <w:rFonts w:ascii="Times New Roman" w:hAnsi="Times New Roman"/>
                <w:sz w:val="18"/>
                <w:szCs w:val="18"/>
              </w:rPr>
              <w:t>9</w:t>
            </w:r>
          </w:p>
        </w:tc>
        <w:tc>
          <w:tcPr>
            <w:tcW w:w="86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17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1.3</w:t>
            </w:r>
          </w:p>
        </w:tc>
        <w:tc>
          <w:tcPr>
            <w:tcW w:w="1080" w:type="dxa"/>
          </w:tcPr>
          <w:p w:rsidR="00217DE0" w:rsidRPr="00507F72" w:rsidRDefault="00631B63" w:rsidP="00FC7A43">
            <w:pPr>
              <w:pStyle w:val="NoSpacing"/>
              <w:jc w:val="center"/>
              <w:rPr>
                <w:rFonts w:ascii="Times New Roman" w:hAnsi="Times New Roman"/>
                <w:sz w:val="18"/>
                <w:szCs w:val="18"/>
              </w:rPr>
            </w:pPr>
            <w:r>
              <w:rPr>
                <w:rFonts w:ascii="Times New Roman" w:hAnsi="Times New Roman"/>
                <w:sz w:val="18"/>
                <w:szCs w:val="18"/>
              </w:rPr>
              <w:t>0.1</w:t>
            </w:r>
            <w:r w:rsidR="00FC7A43">
              <w:rPr>
                <w:rFonts w:ascii="Times New Roman" w:hAnsi="Times New Roman"/>
                <w:sz w:val="18"/>
                <w:szCs w:val="18"/>
              </w:rPr>
              <w:t>06</w:t>
            </w:r>
          </w:p>
        </w:tc>
        <w:tc>
          <w:tcPr>
            <w:tcW w:w="990" w:type="dxa"/>
          </w:tcPr>
          <w:p w:rsidR="00217DE0" w:rsidRPr="00507F72" w:rsidRDefault="00631B63" w:rsidP="00217DE0">
            <w:pPr>
              <w:pStyle w:val="NoSpacing"/>
              <w:jc w:val="center"/>
              <w:rPr>
                <w:rFonts w:ascii="Times New Roman" w:hAnsi="Times New Roman"/>
                <w:sz w:val="18"/>
                <w:szCs w:val="18"/>
              </w:rPr>
            </w:pPr>
            <w:r>
              <w:rPr>
                <w:rFonts w:ascii="Times New Roman" w:hAnsi="Times New Roman"/>
                <w:sz w:val="18"/>
                <w:szCs w:val="18"/>
              </w:rPr>
              <w:t>0</w:t>
            </w:r>
          </w:p>
        </w:tc>
        <w:tc>
          <w:tcPr>
            <w:tcW w:w="90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ppm</w:t>
            </w:r>
          </w:p>
        </w:tc>
        <w:tc>
          <w:tcPr>
            <w:tcW w:w="126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Erosion of natural deposits; Leaching from wood preservatives; Corrosion of household plumbing systems.</w:t>
            </w:r>
          </w:p>
        </w:tc>
      </w:tr>
      <w:tr w:rsidR="00217DE0" w:rsidTr="00507F72">
        <w:tc>
          <w:tcPr>
            <w:tcW w:w="1064"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Lead</w:t>
            </w:r>
          </w:p>
        </w:tc>
        <w:tc>
          <w:tcPr>
            <w:tcW w:w="1064" w:type="dxa"/>
          </w:tcPr>
          <w:p w:rsidR="00217DE0" w:rsidRPr="00507F72" w:rsidRDefault="00507F72" w:rsidP="003B416D">
            <w:pPr>
              <w:pStyle w:val="NoSpacing"/>
              <w:jc w:val="center"/>
              <w:rPr>
                <w:rFonts w:ascii="Times New Roman" w:hAnsi="Times New Roman"/>
                <w:sz w:val="18"/>
                <w:szCs w:val="18"/>
              </w:rPr>
            </w:pPr>
            <w:r>
              <w:rPr>
                <w:rFonts w:ascii="Times New Roman" w:hAnsi="Times New Roman"/>
                <w:sz w:val="18"/>
                <w:szCs w:val="18"/>
              </w:rPr>
              <w:t>201</w:t>
            </w:r>
            <w:r w:rsidR="00FC7A43">
              <w:rPr>
                <w:rFonts w:ascii="Times New Roman" w:hAnsi="Times New Roman"/>
                <w:sz w:val="18"/>
                <w:szCs w:val="18"/>
              </w:rPr>
              <w:t>9</w:t>
            </w:r>
          </w:p>
        </w:tc>
        <w:tc>
          <w:tcPr>
            <w:tcW w:w="86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0</w:t>
            </w:r>
          </w:p>
        </w:tc>
        <w:tc>
          <w:tcPr>
            <w:tcW w:w="117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15</w:t>
            </w:r>
          </w:p>
        </w:tc>
        <w:tc>
          <w:tcPr>
            <w:tcW w:w="1080" w:type="dxa"/>
          </w:tcPr>
          <w:p w:rsidR="00217DE0" w:rsidRPr="00507F72" w:rsidRDefault="006E5982" w:rsidP="00217DE0">
            <w:pPr>
              <w:pStyle w:val="NoSpacing"/>
              <w:jc w:val="center"/>
              <w:rPr>
                <w:rFonts w:ascii="Times New Roman" w:hAnsi="Times New Roman"/>
                <w:sz w:val="18"/>
                <w:szCs w:val="18"/>
              </w:rPr>
            </w:pPr>
            <w:r>
              <w:rPr>
                <w:rFonts w:ascii="Times New Roman" w:hAnsi="Times New Roman"/>
                <w:sz w:val="18"/>
                <w:szCs w:val="18"/>
              </w:rPr>
              <w:t>0</w:t>
            </w:r>
          </w:p>
        </w:tc>
        <w:tc>
          <w:tcPr>
            <w:tcW w:w="99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0</w:t>
            </w:r>
          </w:p>
        </w:tc>
        <w:tc>
          <w:tcPr>
            <w:tcW w:w="90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ppb</w:t>
            </w:r>
          </w:p>
        </w:tc>
        <w:tc>
          <w:tcPr>
            <w:tcW w:w="126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N</w:t>
            </w:r>
          </w:p>
        </w:tc>
        <w:tc>
          <w:tcPr>
            <w:tcW w:w="1710" w:type="dxa"/>
          </w:tcPr>
          <w:p w:rsidR="00217DE0" w:rsidRPr="00507F72" w:rsidRDefault="00507F72" w:rsidP="00217DE0">
            <w:pPr>
              <w:pStyle w:val="NoSpacing"/>
              <w:jc w:val="center"/>
              <w:rPr>
                <w:rFonts w:ascii="Times New Roman" w:hAnsi="Times New Roman"/>
                <w:sz w:val="18"/>
                <w:szCs w:val="18"/>
              </w:rPr>
            </w:pPr>
            <w:r>
              <w:rPr>
                <w:rFonts w:ascii="Times New Roman" w:hAnsi="Times New Roman"/>
                <w:sz w:val="18"/>
                <w:szCs w:val="18"/>
              </w:rPr>
              <w:t>Corrosion of household plumbing systems; Erosion of natural deposits</w:t>
            </w:r>
          </w:p>
        </w:tc>
      </w:tr>
    </w:tbl>
    <w:p w:rsidR="00A814C7" w:rsidRDefault="00A814C7" w:rsidP="00507F72">
      <w:pPr>
        <w:pStyle w:val="NoSpacing"/>
        <w:rPr>
          <w:rFonts w:ascii="Times New Roman" w:hAnsi="Times New Roman"/>
          <w:b/>
          <w:sz w:val="24"/>
        </w:rPr>
      </w:pPr>
    </w:p>
    <w:p w:rsidR="00376D52" w:rsidRDefault="00507F72" w:rsidP="00507F72">
      <w:pPr>
        <w:pStyle w:val="NoSpacing"/>
        <w:rPr>
          <w:rFonts w:ascii="Times New Roman" w:hAnsi="Times New Roman"/>
          <w:b/>
          <w:sz w:val="24"/>
        </w:rPr>
      </w:pPr>
      <w:r w:rsidRPr="00507F72">
        <w:rPr>
          <w:rFonts w:ascii="Times New Roman" w:hAnsi="Times New Roman"/>
          <w:b/>
          <w:sz w:val="24"/>
        </w:rPr>
        <w:t>Regulated Contaminants</w:t>
      </w:r>
      <w:r w:rsidR="00D962F4">
        <w:rPr>
          <w:rFonts w:ascii="Times New Roman" w:hAnsi="Times New Roman"/>
          <w:b/>
          <w:sz w:val="24"/>
        </w:rPr>
        <w:t xml:space="preserve"> </w:t>
      </w:r>
      <w:r w:rsidR="00C0072F">
        <w:rPr>
          <w:rFonts w:ascii="Times New Roman" w:hAnsi="Times New Roman"/>
          <w:b/>
          <w:sz w:val="24"/>
        </w:rPr>
        <w:t xml:space="preserve">from </w:t>
      </w:r>
      <w:r w:rsidR="00D962F4">
        <w:rPr>
          <w:rFonts w:ascii="Times New Roman" w:hAnsi="Times New Roman"/>
          <w:b/>
          <w:sz w:val="24"/>
        </w:rPr>
        <w:t>– Chatfield WSC</w:t>
      </w:r>
    </w:p>
    <w:tbl>
      <w:tblPr>
        <w:tblStyle w:val="TableGrid"/>
        <w:tblW w:w="10098" w:type="dxa"/>
        <w:tblLayout w:type="fixed"/>
        <w:tblLook w:val="04A0" w:firstRow="1" w:lastRow="0" w:firstColumn="1" w:lastColumn="0" w:noHBand="0" w:noVBand="1"/>
      </w:tblPr>
      <w:tblGrid>
        <w:gridCol w:w="1548"/>
        <w:gridCol w:w="1080"/>
        <w:gridCol w:w="900"/>
        <w:gridCol w:w="1080"/>
        <w:gridCol w:w="540"/>
        <w:gridCol w:w="720"/>
        <w:gridCol w:w="630"/>
        <w:gridCol w:w="990"/>
        <w:gridCol w:w="2610"/>
      </w:tblGrid>
      <w:tr w:rsidR="00507F72" w:rsidTr="002A7C35">
        <w:tc>
          <w:tcPr>
            <w:tcW w:w="1548"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Disinfectants and Disinfection By-Products</w:t>
            </w:r>
          </w:p>
        </w:tc>
        <w:tc>
          <w:tcPr>
            <w:tcW w:w="1080"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Collection Date</w:t>
            </w:r>
          </w:p>
        </w:tc>
        <w:tc>
          <w:tcPr>
            <w:tcW w:w="900" w:type="dxa"/>
          </w:tcPr>
          <w:p w:rsidR="00507F72" w:rsidRDefault="00C66DAA" w:rsidP="006D5882">
            <w:pPr>
              <w:pStyle w:val="NoSpacing"/>
              <w:jc w:val="center"/>
              <w:rPr>
                <w:rFonts w:ascii="Times New Roman" w:hAnsi="Times New Roman"/>
                <w:b/>
                <w:sz w:val="18"/>
                <w:szCs w:val="18"/>
              </w:rPr>
            </w:pPr>
            <w:r>
              <w:rPr>
                <w:rFonts w:ascii="Times New Roman" w:hAnsi="Times New Roman"/>
                <w:b/>
                <w:sz w:val="18"/>
                <w:szCs w:val="18"/>
              </w:rPr>
              <w:t xml:space="preserve">Highest </w:t>
            </w:r>
          </w:p>
          <w:p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1080" w:type="dxa"/>
          </w:tcPr>
          <w:p w:rsidR="00507F72" w:rsidRDefault="00507F72" w:rsidP="002A7C35">
            <w:pPr>
              <w:pStyle w:val="NoSpacing"/>
              <w:jc w:val="center"/>
              <w:rPr>
                <w:rFonts w:ascii="Times New Roman" w:hAnsi="Times New Roman"/>
                <w:b/>
                <w:sz w:val="18"/>
                <w:szCs w:val="18"/>
              </w:rPr>
            </w:pPr>
            <w:r w:rsidRPr="006D5882">
              <w:rPr>
                <w:rFonts w:ascii="Times New Roman" w:hAnsi="Times New Roman"/>
                <w:b/>
                <w:sz w:val="18"/>
                <w:szCs w:val="18"/>
              </w:rPr>
              <w:t xml:space="preserve">Range of </w:t>
            </w:r>
            <w:r w:rsidR="002A7C35">
              <w:rPr>
                <w:rFonts w:ascii="Times New Roman" w:hAnsi="Times New Roman"/>
                <w:b/>
                <w:sz w:val="18"/>
                <w:szCs w:val="18"/>
              </w:rPr>
              <w:t>Individual</w:t>
            </w:r>
          </w:p>
          <w:p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540"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MCLG</w:t>
            </w:r>
          </w:p>
        </w:tc>
        <w:tc>
          <w:tcPr>
            <w:tcW w:w="720"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MCL</w:t>
            </w:r>
          </w:p>
        </w:tc>
        <w:tc>
          <w:tcPr>
            <w:tcW w:w="630"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Units</w:t>
            </w:r>
          </w:p>
        </w:tc>
        <w:tc>
          <w:tcPr>
            <w:tcW w:w="990"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Violation</w:t>
            </w:r>
          </w:p>
        </w:tc>
        <w:tc>
          <w:tcPr>
            <w:tcW w:w="2610" w:type="dxa"/>
          </w:tcPr>
          <w:p w:rsidR="00507F72" w:rsidRPr="006D5882" w:rsidRDefault="00507F72"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507F72" w:rsidTr="002A7C35">
        <w:tc>
          <w:tcPr>
            <w:tcW w:w="1548" w:type="dxa"/>
          </w:tcPr>
          <w:p w:rsidR="00507F72" w:rsidRDefault="00507F72" w:rsidP="006D5882">
            <w:pPr>
              <w:pStyle w:val="NoSpacing"/>
              <w:jc w:val="center"/>
              <w:rPr>
                <w:rFonts w:ascii="Times New Roman" w:hAnsi="Times New Roman"/>
                <w:sz w:val="18"/>
                <w:szCs w:val="18"/>
              </w:rPr>
            </w:pPr>
            <w:r>
              <w:rPr>
                <w:rFonts w:ascii="Times New Roman" w:hAnsi="Times New Roman"/>
                <w:sz w:val="18"/>
                <w:szCs w:val="18"/>
              </w:rPr>
              <w:t>Haolacetic Acids</w:t>
            </w:r>
          </w:p>
          <w:p w:rsidR="00507F72" w:rsidRDefault="00507F72" w:rsidP="006D5882">
            <w:pPr>
              <w:pStyle w:val="NoSpacing"/>
              <w:jc w:val="center"/>
              <w:rPr>
                <w:rFonts w:ascii="Times New Roman" w:hAnsi="Times New Roman"/>
                <w:sz w:val="18"/>
                <w:szCs w:val="18"/>
              </w:rPr>
            </w:pPr>
            <w:r>
              <w:rPr>
                <w:rFonts w:ascii="Times New Roman" w:hAnsi="Times New Roman"/>
                <w:sz w:val="18"/>
                <w:szCs w:val="18"/>
              </w:rPr>
              <w:t>(HAA5)</w:t>
            </w:r>
          </w:p>
        </w:tc>
        <w:tc>
          <w:tcPr>
            <w:tcW w:w="1080" w:type="dxa"/>
          </w:tcPr>
          <w:p w:rsidR="00507F72" w:rsidRDefault="00872B57" w:rsidP="006D5882">
            <w:pPr>
              <w:pStyle w:val="NoSpacing"/>
              <w:jc w:val="center"/>
              <w:rPr>
                <w:rFonts w:ascii="Times New Roman" w:hAnsi="Times New Roman"/>
                <w:sz w:val="18"/>
                <w:szCs w:val="18"/>
              </w:rPr>
            </w:pPr>
            <w:r>
              <w:rPr>
                <w:rFonts w:ascii="Times New Roman" w:hAnsi="Times New Roman"/>
                <w:sz w:val="18"/>
                <w:szCs w:val="18"/>
              </w:rPr>
              <w:t>2020</w:t>
            </w:r>
          </w:p>
        </w:tc>
        <w:tc>
          <w:tcPr>
            <w:tcW w:w="900" w:type="dxa"/>
          </w:tcPr>
          <w:p w:rsidR="00507F72" w:rsidRDefault="00EB6F5D" w:rsidP="006D5882">
            <w:pPr>
              <w:pStyle w:val="NoSpacing"/>
              <w:jc w:val="center"/>
              <w:rPr>
                <w:rFonts w:ascii="Times New Roman" w:hAnsi="Times New Roman"/>
                <w:sz w:val="18"/>
                <w:szCs w:val="18"/>
              </w:rPr>
            </w:pPr>
            <w:r>
              <w:rPr>
                <w:rFonts w:ascii="Times New Roman" w:hAnsi="Times New Roman"/>
                <w:sz w:val="18"/>
                <w:szCs w:val="18"/>
              </w:rPr>
              <w:t>21</w:t>
            </w:r>
          </w:p>
        </w:tc>
        <w:tc>
          <w:tcPr>
            <w:tcW w:w="1080" w:type="dxa"/>
          </w:tcPr>
          <w:p w:rsidR="00CA44BA" w:rsidRDefault="00631B63" w:rsidP="00631B63">
            <w:pPr>
              <w:pStyle w:val="NoSpacing"/>
              <w:jc w:val="center"/>
              <w:rPr>
                <w:rFonts w:ascii="Times New Roman" w:hAnsi="Times New Roman"/>
                <w:sz w:val="18"/>
                <w:szCs w:val="18"/>
              </w:rPr>
            </w:pPr>
            <w:r>
              <w:rPr>
                <w:rFonts w:ascii="Times New Roman" w:hAnsi="Times New Roman"/>
                <w:sz w:val="18"/>
                <w:szCs w:val="18"/>
              </w:rPr>
              <w:t xml:space="preserve">0 – </w:t>
            </w:r>
          </w:p>
          <w:p w:rsidR="00631B63" w:rsidRDefault="00872B57" w:rsidP="00631B63">
            <w:pPr>
              <w:pStyle w:val="NoSpacing"/>
              <w:jc w:val="center"/>
              <w:rPr>
                <w:rFonts w:ascii="Times New Roman" w:hAnsi="Times New Roman"/>
                <w:sz w:val="18"/>
                <w:szCs w:val="18"/>
              </w:rPr>
            </w:pPr>
            <w:r>
              <w:rPr>
                <w:rFonts w:ascii="Times New Roman" w:hAnsi="Times New Roman"/>
                <w:sz w:val="18"/>
                <w:szCs w:val="18"/>
              </w:rPr>
              <w:t>51</w:t>
            </w:r>
          </w:p>
        </w:tc>
        <w:tc>
          <w:tcPr>
            <w:tcW w:w="54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60</w:t>
            </w:r>
          </w:p>
        </w:tc>
        <w:tc>
          <w:tcPr>
            <w:tcW w:w="63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r w:rsidR="00507F72" w:rsidTr="002A7C35">
        <w:tc>
          <w:tcPr>
            <w:tcW w:w="1548"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Total Trihalomethanes (TThm)</w:t>
            </w:r>
          </w:p>
        </w:tc>
        <w:tc>
          <w:tcPr>
            <w:tcW w:w="1080" w:type="dxa"/>
          </w:tcPr>
          <w:p w:rsidR="00507F72" w:rsidRDefault="00872B57" w:rsidP="00984EB8">
            <w:pPr>
              <w:pStyle w:val="NoSpacing"/>
              <w:jc w:val="center"/>
              <w:rPr>
                <w:rFonts w:ascii="Times New Roman" w:hAnsi="Times New Roman"/>
                <w:sz w:val="18"/>
                <w:szCs w:val="18"/>
              </w:rPr>
            </w:pPr>
            <w:r>
              <w:rPr>
                <w:rFonts w:ascii="Times New Roman" w:hAnsi="Times New Roman"/>
                <w:sz w:val="18"/>
                <w:szCs w:val="18"/>
              </w:rPr>
              <w:t>2020</w:t>
            </w:r>
          </w:p>
        </w:tc>
        <w:tc>
          <w:tcPr>
            <w:tcW w:w="900" w:type="dxa"/>
          </w:tcPr>
          <w:p w:rsidR="00507F72" w:rsidRDefault="00EB6F5D" w:rsidP="006D5882">
            <w:pPr>
              <w:pStyle w:val="NoSpacing"/>
              <w:jc w:val="center"/>
              <w:rPr>
                <w:rFonts w:ascii="Times New Roman" w:hAnsi="Times New Roman"/>
                <w:sz w:val="18"/>
                <w:szCs w:val="18"/>
              </w:rPr>
            </w:pPr>
            <w:r>
              <w:rPr>
                <w:rFonts w:ascii="Times New Roman" w:hAnsi="Times New Roman"/>
                <w:sz w:val="18"/>
                <w:szCs w:val="18"/>
              </w:rPr>
              <w:t>54</w:t>
            </w:r>
          </w:p>
        </w:tc>
        <w:tc>
          <w:tcPr>
            <w:tcW w:w="1080" w:type="dxa"/>
          </w:tcPr>
          <w:p w:rsidR="00507F72" w:rsidRDefault="00EB6F5D" w:rsidP="00872DB3">
            <w:pPr>
              <w:pStyle w:val="NoSpacing"/>
              <w:jc w:val="center"/>
              <w:rPr>
                <w:rFonts w:ascii="Times New Roman" w:hAnsi="Times New Roman"/>
                <w:sz w:val="18"/>
                <w:szCs w:val="18"/>
              </w:rPr>
            </w:pPr>
            <w:r>
              <w:rPr>
                <w:rFonts w:ascii="Times New Roman" w:hAnsi="Times New Roman"/>
                <w:sz w:val="18"/>
                <w:szCs w:val="18"/>
              </w:rPr>
              <w:t>27.6</w:t>
            </w:r>
            <w:r w:rsidR="00631B63">
              <w:rPr>
                <w:rFonts w:ascii="Times New Roman" w:hAnsi="Times New Roman"/>
                <w:sz w:val="18"/>
                <w:szCs w:val="18"/>
              </w:rPr>
              <w:t xml:space="preserve"> –</w:t>
            </w:r>
          </w:p>
          <w:p w:rsidR="00631B63" w:rsidRDefault="00EB6F5D" w:rsidP="00872DB3">
            <w:pPr>
              <w:pStyle w:val="NoSpacing"/>
              <w:jc w:val="center"/>
              <w:rPr>
                <w:rFonts w:ascii="Times New Roman" w:hAnsi="Times New Roman"/>
                <w:sz w:val="18"/>
                <w:szCs w:val="18"/>
              </w:rPr>
            </w:pPr>
            <w:r>
              <w:rPr>
                <w:rFonts w:ascii="Times New Roman" w:hAnsi="Times New Roman"/>
                <w:sz w:val="18"/>
                <w:szCs w:val="18"/>
              </w:rPr>
              <w:t>95.6</w:t>
            </w:r>
          </w:p>
        </w:tc>
        <w:tc>
          <w:tcPr>
            <w:tcW w:w="54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No goal for the total</w:t>
            </w:r>
          </w:p>
        </w:tc>
        <w:tc>
          <w:tcPr>
            <w:tcW w:w="72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80</w:t>
            </w:r>
          </w:p>
        </w:tc>
        <w:tc>
          <w:tcPr>
            <w:tcW w:w="63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rsidR="00507F72" w:rsidRDefault="006D5882" w:rsidP="006D5882">
            <w:pPr>
              <w:pStyle w:val="NoSpacing"/>
              <w:jc w:val="center"/>
              <w:rPr>
                <w:rFonts w:ascii="Times New Roman" w:hAnsi="Times New Roman"/>
                <w:sz w:val="18"/>
                <w:szCs w:val="18"/>
              </w:rPr>
            </w:pPr>
            <w:r>
              <w:rPr>
                <w:rFonts w:ascii="Times New Roman" w:hAnsi="Times New Roman"/>
                <w:sz w:val="18"/>
                <w:szCs w:val="18"/>
              </w:rPr>
              <w:t>By-product of drinking water chlorination</w:t>
            </w:r>
          </w:p>
        </w:tc>
      </w:tr>
    </w:tbl>
    <w:p w:rsidR="009032A9" w:rsidRDefault="009032A9" w:rsidP="00376D52">
      <w:pPr>
        <w:pStyle w:val="NoSpacing"/>
        <w:rPr>
          <w:rFonts w:ascii="Times New Roman" w:hAnsi="Times New Roman"/>
          <w:sz w:val="20"/>
          <w:szCs w:val="20"/>
        </w:rPr>
      </w:pPr>
      <w:r>
        <w:rPr>
          <w:rFonts w:ascii="Times New Roman" w:hAnsi="Times New Roman"/>
          <w:sz w:val="20"/>
          <w:szCs w:val="20"/>
        </w:rPr>
        <w:t>‘* The value in the Highest Level or Average Detected column is the highest average of all HAA5 samples collected at a location over a year’</w:t>
      </w:r>
    </w:p>
    <w:p w:rsidR="00376D52" w:rsidRPr="009032A9" w:rsidRDefault="009032A9" w:rsidP="00376D52">
      <w:pPr>
        <w:pStyle w:val="NoSpacing"/>
        <w:rPr>
          <w:rFonts w:ascii="Times New Roman" w:hAnsi="Times New Roman"/>
          <w:sz w:val="20"/>
          <w:szCs w:val="20"/>
        </w:rPr>
      </w:pPr>
      <w:r w:rsidRPr="009032A9">
        <w:rPr>
          <w:rFonts w:ascii="Times New Roman" w:hAnsi="Times New Roman"/>
          <w:sz w:val="20"/>
          <w:szCs w:val="20"/>
        </w:rPr>
        <w:t>‘* The value in the Highest Level or Average Detected column is the highest average of all TTHM sample results collected at a location over a year’</w:t>
      </w:r>
    </w:p>
    <w:tbl>
      <w:tblPr>
        <w:tblStyle w:val="TableGrid"/>
        <w:tblW w:w="10098" w:type="dxa"/>
        <w:tblLook w:val="04A0" w:firstRow="1" w:lastRow="0" w:firstColumn="1" w:lastColumn="0" w:noHBand="0" w:noVBand="1"/>
      </w:tblPr>
      <w:tblGrid>
        <w:gridCol w:w="1521"/>
        <w:gridCol w:w="1071"/>
        <w:gridCol w:w="886"/>
        <w:gridCol w:w="1017"/>
        <w:gridCol w:w="806"/>
        <w:gridCol w:w="711"/>
        <w:gridCol w:w="630"/>
        <w:gridCol w:w="983"/>
        <w:gridCol w:w="2473"/>
      </w:tblGrid>
      <w:tr w:rsidR="006D5882" w:rsidTr="006D5882">
        <w:tc>
          <w:tcPr>
            <w:tcW w:w="1548" w:type="dxa"/>
          </w:tcPr>
          <w:p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Inorganic Contaminants</w:t>
            </w:r>
          </w:p>
        </w:tc>
        <w:tc>
          <w:tcPr>
            <w:tcW w:w="1080" w:type="dxa"/>
          </w:tcPr>
          <w:p w:rsidR="006D5882" w:rsidRPr="006D5882" w:rsidRDefault="006D5882" w:rsidP="006D5882">
            <w:pPr>
              <w:pStyle w:val="NoSpacing"/>
              <w:jc w:val="center"/>
              <w:rPr>
                <w:rFonts w:ascii="Times New Roman" w:hAnsi="Times New Roman"/>
                <w:b/>
                <w:sz w:val="18"/>
                <w:szCs w:val="18"/>
              </w:rPr>
            </w:pPr>
            <w:r w:rsidRPr="006D5882">
              <w:rPr>
                <w:rFonts w:ascii="Times New Roman" w:hAnsi="Times New Roman"/>
                <w:b/>
                <w:sz w:val="18"/>
                <w:szCs w:val="18"/>
              </w:rPr>
              <w:t>C</w:t>
            </w:r>
            <w:r>
              <w:rPr>
                <w:rFonts w:ascii="Times New Roman" w:hAnsi="Times New Roman"/>
                <w:b/>
                <w:sz w:val="18"/>
                <w:szCs w:val="18"/>
              </w:rPr>
              <w:t>ollection Date</w:t>
            </w:r>
          </w:p>
        </w:tc>
        <w:tc>
          <w:tcPr>
            <w:tcW w:w="810" w:type="dxa"/>
          </w:tcPr>
          <w:p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Highest</w:t>
            </w:r>
          </w:p>
          <w:p w:rsidR="006D5882" w:rsidRDefault="00C66DAA" w:rsidP="00C66DAA">
            <w:pPr>
              <w:pStyle w:val="NoSpacing"/>
              <w:jc w:val="center"/>
              <w:rPr>
                <w:rFonts w:ascii="Times New Roman" w:hAnsi="Times New Roman"/>
                <w:b/>
                <w:sz w:val="18"/>
                <w:szCs w:val="18"/>
              </w:rPr>
            </w:pPr>
            <w:r>
              <w:rPr>
                <w:rFonts w:ascii="Times New Roman" w:hAnsi="Times New Roman"/>
                <w:b/>
                <w:sz w:val="18"/>
                <w:szCs w:val="18"/>
              </w:rPr>
              <w:t>Level or</w:t>
            </w:r>
          </w:p>
          <w:p w:rsidR="00C66DAA" w:rsidRDefault="00C66DAA" w:rsidP="00C66DAA">
            <w:pPr>
              <w:pStyle w:val="NoSpacing"/>
              <w:jc w:val="center"/>
              <w:rPr>
                <w:rFonts w:ascii="Times New Roman" w:hAnsi="Times New Roman"/>
                <w:b/>
                <w:sz w:val="18"/>
                <w:szCs w:val="18"/>
              </w:rPr>
            </w:pPr>
            <w:r>
              <w:rPr>
                <w:rFonts w:ascii="Times New Roman" w:hAnsi="Times New Roman"/>
                <w:b/>
                <w:sz w:val="18"/>
                <w:szCs w:val="18"/>
              </w:rPr>
              <w:t>Average</w:t>
            </w:r>
          </w:p>
          <w:p w:rsidR="00C66DAA" w:rsidRPr="006D5882" w:rsidRDefault="00C66DAA" w:rsidP="00C66DAA">
            <w:pPr>
              <w:pStyle w:val="NoSpacing"/>
              <w:jc w:val="center"/>
              <w:rPr>
                <w:rFonts w:ascii="Times New Roman" w:hAnsi="Times New Roman"/>
                <w:b/>
                <w:sz w:val="18"/>
                <w:szCs w:val="18"/>
              </w:rPr>
            </w:pPr>
            <w:r>
              <w:rPr>
                <w:rFonts w:ascii="Times New Roman" w:hAnsi="Times New Roman"/>
                <w:b/>
                <w:sz w:val="18"/>
                <w:szCs w:val="18"/>
              </w:rPr>
              <w:t>Detected</w:t>
            </w:r>
          </w:p>
        </w:tc>
        <w:tc>
          <w:tcPr>
            <w:tcW w:w="900" w:type="dxa"/>
          </w:tcPr>
          <w:p w:rsidR="006D5882" w:rsidRDefault="006D5882" w:rsidP="006D5882">
            <w:pPr>
              <w:pStyle w:val="NoSpacing"/>
              <w:jc w:val="center"/>
              <w:rPr>
                <w:rFonts w:ascii="Times New Roman" w:hAnsi="Times New Roman"/>
                <w:b/>
                <w:sz w:val="18"/>
                <w:szCs w:val="18"/>
              </w:rPr>
            </w:pPr>
            <w:r>
              <w:rPr>
                <w:rFonts w:ascii="Times New Roman" w:hAnsi="Times New Roman"/>
                <w:b/>
                <w:sz w:val="18"/>
                <w:szCs w:val="18"/>
              </w:rPr>
              <w:t>Range</w:t>
            </w:r>
          </w:p>
          <w:p w:rsidR="006D5882" w:rsidRDefault="006D5882" w:rsidP="002A7C35">
            <w:pPr>
              <w:pStyle w:val="NoSpacing"/>
              <w:jc w:val="center"/>
              <w:rPr>
                <w:rFonts w:ascii="Times New Roman" w:hAnsi="Times New Roman"/>
                <w:b/>
                <w:sz w:val="18"/>
                <w:szCs w:val="18"/>
              </w:rPr>
            </w:pPr>
            <w:r>
              <w:rPr>
                <w:rFonts w:ascii="Times New Roman" w:hAnsi="Times New Roman"/>
                <w:b/>
                <w:sz w:val="18"/>
                <w:szCs w:val="18"/>
              </w:rPr>
              <w:t xml:space="preserve">of </w:t>
            </w:r>
            <w:r w:rsidR="002A7C35">
              <w:rPr>
                <w:rFonts w:ascii="Times New Roman" w:hAnsi="Times New Roman"/>
                <w:b/>
                <w:sz w:val="18"/>
                <w:szCs w:val="18"/>
              </w:rPr>
              <w:t>Individual</w:t>
            </w:r>
          </w:p>
          <w:p w:rsidR="002A7C35" w:rsidRPr="006D5882" w:rsidRDefault="002A7C35" w:rsidP="002A7C35">
            <w:pPr>
              <w:pStyle w:val="NoSpacing"/>
              <w:jc w:val="center"/>
              <w:rPr>
                <w:rFonts w:ascii="Times New Roman" w:hAnsi="Times New Roman"/>
                <w:b/>
                <w:sz w:val="18"/>
                <w:szCs w:val="18"/>
              </w:rPr>
            </w:pPr>
            <w:r>
              <w:rPr>
                <w:rFonts w:ascii="Times New Roman" w:hAnsi="Times New Roman"/>
                <w:b/>
                <w:sz w:val="18"/>
                <w:szCs w:val="18"/>
              </w:rPr>
              <w:t>Samples</w:t>
            </w:r>
          </w:p>
        </w:tc>
        <w:tc>
          <w:tcPr>
            <w:tcW w:w="810" w:type="dxa"/>
          </w:tcPr>
          <w:p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MCLG</w:t>
            </w:r>
          </w:p>
        </w:tc>
        <w:tc>
          <w:tcPr>
            <w:tcW w:w="720" w:type="dxa"/>
          </w:tcPr>
          <w:p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MCL</w:t>
            </w:r>
          </w:p>
        </w:tc>
        <w:tc>
          <w:tcPr>
            <w:tcW w:w="630" w:type="dxa"/>
          </w:tcPr>
          <w:p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Units</w:t>
            </w:r>
          </w:p>
        </w:tc>
        <w:tc>
          <w:tcPr>
            <w:tcW w:w="990" w:type="dxa"/>
          </w:tcPr>
          <w:p w:rsidR="006D5882" w:rsidRPr="006D5882" w:rsidRDefault="006D5882" w:rsidP="006D5882">
            <w:pPr>
              <w:pStyle w:val="NoSpacing"/>
              <w:jc w:val="center"/>
              <w:rPr>
                <w:rFonts w:ascii="Times New Roman" w:hAnsi="Times New Roman"/>
                <w:b/>
                <w:sz w:val="18"/>
                <w:szCs w:val="18"/>
              </w:rPr>
            </w:pPr>
            <w:r>
              <w:rPr>
                <w:rFonts w:ascii="Times New Roman" w:hAnsi="Times New Roman"/>
                <w:b/>
                <w:sz w:val="18"/>
                <w:szCs w:val="18"/>
              </w:rPr>
              <w:t>Violation</w:t>
            </w:r>
          </w:p>
        </w:tc>
        <w:tc>
          <w:tcPr>
            <w:tcW w:w="2610" w:type="dxa"/>
          </w:tcPr>
          <w:p w:rsidR="006D5882" w:rsidRPr="006D5882" w:rsidRDefault="009B2A3D" w:rsidP="006D5882">
            <w:pPr>
              <w:pStyle w:val="NoSpacing"/>
              <w:jc w:val="center"/>
              <w:rPr>
                <w:rFonts w:ascii="Times New Roman" w:hAnsi="Times New Roman"/>
                <w:b/>
                <w:sz w:val="18"/>
                <w:szCs w:val="18"/>
              </w:rPr>
            </w:pPr>
            <w:r w:rsidRPr="006D5882">
              <w:rPr>
                <w:rFonts w:ascii="Times New Roman" w:hAnsi="Times New Roman"/>
                <w:b/>
                <w:sz w:val="18"/>
                <w:szCs w:val="18"/>
              </w:rPr>
              <w:t>Likely Source of Contamination</w:t>
            </w:r>
          </w:p>
        </w:tc>
      </w:tr>
      <w:tr w:rsidR="00267EA6" w:rsidTr="006D5882">
        <w:tc>
          <w:tcPr>
            <w:tcW w:w="1548" w:type="dxa"/>
          </w:tcPr>
          <w:p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Nitrate [measured as Nitrogen]</w:t>
            </w:r>
          </w:p>
        </w:tc>
        <w:tc>
          <w:tcPr>
            <w:tcW w:w="1080" w:type="dxa"/>
          </w:tcPr>
          <w:p w:rsidR="00267EA6" w:rsidRPr="009B2A3D" w:rsidRDefault="00872B57" w:rsidP="009B2A3D">
            <w:pPr>
              <w:pStyle w:val="NoSpacing"/>
              <w:jc w:val="center"/>
              <w:rPr>
                <w:rFonts w:ascii="Times New Roman" w:hAnsi="Times New Roman"/>
                <w:sz w:val="18"/>
                <w:szCs w:val="18"/>
              </w:rPr>
            </w:pPr>
            <w:r>
              <w:rPr>
                <w:rFonts w:ascii="Times New Roman" w:hAnsi="Times New Roman"/>
                <w:sz w:val="18"/>
                <w:szCs w:val="18"/>
              </w:rPr>
              <w:t>2020</w:t>
            </w:r>
          </w:p>
        </w:tc>
        <w:tc>
          <w:tcPr>
            <w:tcW w:w="810" w:type="dxa"/>
          </w:tcPr>
          <w:p w:rsidR="00267EA6" w:rsidRPr="009B2A3D" w:rsidRDefault="00F76995" w:rsidP="00E02C08">
            <w:pPr>
              <w:pStyle w:val="NoSpacing"/>
              <w:jc w:val="center"/>
              <w:rPr>
                <w:rFonts w:ascii="Times New Roman" w:hAnsi="Times New Roman"/>
                <w:sz w:val="18"/>
                <w:szCs w:val="18"/>
              </w:rPr>
            </w:pPr>
            <w:r>
              <w:rPr>
                <w:rFonts w:ascii="Times New Roman" w:hAnsi="Times New Roman"/>
                <w:sz w:val="18"/>
                <w:szCs w:val="18"/>
              </w:rPr>
              <w:t>1</w:t>
            </w:r>
            <w:r w:rsidR="00872B57">
              <w:rPr>
                <w:rFonts w:ascii="Times New Roman" w:hAnsi="Times New Roman"/>
                <w:sz w:val="18"/>
                <w:szCs w:val="18"/>
              </w:rPr>
              <w:t>.66</w:t>
            </w:r>
          </w:p>
        </w:tc>
        <w:tc>
          <w:tcPr>
            <w:tcW w:w="900" w:type="dxa"/>
          </w:tcPr>
          <w:p w:rsidR="00267EA6" w:rsidRDefault="00872B57" w:rsidP="00631B63">
            <w:pPr>
              <w:pStyle w:val="NoSpacing"/>
              <w:jc w:val="center"/>
              <w:rPr>
                <w:rFonts w:ascii="Times New Roman" w:hAnsi="Times New Roman"/>
                <w:sz w:val="18"/>
                <w:szCs w:val="18"/>
              </w:rPr>
            </w:pPr>
            <w:r>
              <w:rPr>
                <w:rFonts w:ascii="Times New Roman" w:hAnsi="Times New Roman"/>
                <w:sz w:val="18"/>
                <w:szCs w:val="18"/>
              </w:rPr>
              <w:t>1.66</w:t>
            </w:r>
            <w:r w:rsidR="00631B63">
              <w:rPr>
                <w:rFonts w:ascii="Times New Roman" w:hAnsi="Times New Roman"/>
                <w:sz w:val="18"/>
                <w:szCs w:val="18"/>
              </w:rPr>
              <w:t xml:space="preserve"> –</w:t>
            </w:r>
          </w:p>
          <w:p w:rsidR="00631B63" w:rsidRPr="009B2A3D" w:rsidRDefault="00872B57" w:rsidP="00631B63">
            <w:pPr>
              <w:pStyle w:val="NoSpacing"/>
              <w:jc w:val="center"/>
              <w:rPr>
                <w:rFonts w:ascii="Times New Roman" w:hAnsi="Times New Roman"/>
                <w:sz w:val="18"/>
                <w:szCs w:val="18"/>
              </w:rPr>
            </w:pPr>
            <w:r>
              <w:rPr>
                <w:rFonts w:ascii="Times New Roman" w:hAnsi="Times New Roman"/>
                <w:sz w:val="18"/>
                <w:szCs w:val="18"/>
              </w:rPr>
              <w:t>1.66</w:t>
            </w:r>
          </w:p>
        </w:tc>
        <w:tc>
          <w:tcPr>
            <w:tcW w:w="810" w:type="dxa"/>
          </w:tcPr>
          <w:p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720" w:type="dxa"/>
          </w:tcPr>
          <w:p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10</w:t>
            </w:r>
          </w:p>
        </w:tc>
        <w:tc>
          <w:tcPr>
            <w:tcW w:w="630" w:type="dxa"/>
          </w:tcPr>
          <w:p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ppm</w:t>
            </w:r>
          </w:p>
        </w:tc>
        <w:tc>
          <w:tcPr>
            <w:tcW w:w="990" w:type="dxa"/>
          </w:tcPr>
          <w:p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N</w:t>
            </w:r>
          </w:p>
        </w:tc>
        <w:tc>
          <w:tcPr>
            <w:tcW w:w="2610" w:type="dxa"/>
          </w:tcPr>
          <w:p w:rsidR="00267EA6" w:rsidRPr="009B2A3D" w:rsidRDefault="00267EA6" w:rsidP="009B2A3D">
            <w:pPr>
              <w:pStyle w:val="NoSpacing"/>
              <w:jc w:val="center"/>
              <w:rPr>
                <w:rFonts w:ascii="Times New Roman" w:hAnsi="Times New Roman"/>
                <w:sz w:val="18"/>
                <w:szCs w:val="18"/>
              </w:rPr>
            </w:pPr>
            <w:r>
              <w:rPr>
                <w:rFonts w:ascii="Times New Roman" w:hAnsi="Times New Roman"/>
                <w:sz w:val="18"/>
                <w:szCs w:val="18"/>
              </w:rPr>
              <w:t>Runoff from fertilizer use; Leaching from septic tanks, sewage; Erosion of natural deposits</w:t>
            </w:r>
          </w:p>
        </w:tc>
      </w:tr>
    </w:tbl>
    <w:p w:rsidR="006525FD" w:rsidRDefault="006525FD" w:rsidP="00267EA6">
      <w:pPr>
        <w:pStyle w:val="NoSpacing"/>
        <w:rPr>
          <w:rFonts w:ascii="Times New Roman" w:hAnsi="Times New Roman"/>
          <w:b/>
          <w:sz w:val="24"/>
        </w:rPr>
      </w:pPr>
    </w:p>
    <w:p w:rsidR="006525FD" w:rsidRDefault="006525FD" w:rsidP="00267EA6">
      <w:pPr>
        <w:pStyle w:val="NoSpacing"/>
        <w:rPr>
          <w:rFonts w:ascii="Times New Roman" w:hAnsi="Times New Roman"/>
          <w:b/>
          <w:sz w:val="24"/>
        </w:rPr>
      </w:pPr>
    </w:p>
    <w:p w:rsidR="00267EA6" w:rsidRDefault="00267EA6" w:rsidP="00267EA6">
      <w:pPr>
        <w:pStyle w:val="NoSpacing"/>
        <w:rPr>
          <w:rFonts w:ascii="Times New Roman" w:hAnsi="Times New Roman"/>
          <w:b/>
          <w:sz w:val="24"/>
        </w:rPr>
      </w:pPr>
      <w:r w:rsidRPr="006D2843">
        <w:rPr>
          <w:rFonts w:ascii="Times New Roman" w:hAnsi="Times New Roman"/>
          <w:b/>
          <w:sz w:val="24"/>
        </w:rPr>
        <w:lastRenderedPageBreak/>
        <w:t>Coliform Bacteria</w:t>
      </w:r>
      <w:r>
        <w:rPr>
          <w:rFonts w:ascii="Times New Roman" w:hAnsi="Times New Roman"/>
          <w:b/>
          <w:sz w:val="24"/>
        </w:rPr>
        <w:t xml:space="preserve"> </w:t>
      </w:r>
      <w:r w:rsidR="00C0072F">
        <w:rPr>
          <w:rFonts w:ascii="Times New Roman" w:hAnsi="Times New Roman"/>
          <w:b/>
          <w:sz w:val="24"/>
        </w:rPr>
        <w:t xml:space="preserve">from </w:t>
      </w:r>
      <w:r>
        <w:rPr>
          <w:rFonts w:ascii="Times New Roman" w:hAnsi="Times New Roman"/>
          <w:b/>
          <w:sz w:val="24"/>
        </w:rPr>
        <w:t>– Chatfield WSC</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267EA6" w:rsidTr="00C61CA0">
        <w:tc>
          <w:tcPr>
            <w:tcW w:w="1368" w:type="dxa"/>
          </w:tcPr>
          <w:p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Maximum</w:t>
            </w:r>
          </w:p>
          <w:p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Contaminant Level</w:t>
            </w:r>
          </w:p>
          <w:p w:rsidR="00267EA6" w:rsidRPr="00C623A5" w:rsidRDefault="00267EA6" w:rsidP="00C61CA0">
            <w:pPr>
              <w:pStyle w:val="NoSpacing"/>
              <w:jc w:val="center"/>
              <w:rPr>
                <w:rFonts w:ascii="Times New Roman" w:hAnsi="Times New Roman"/>
                <w:sz w:val="18"/>
                <w:szCs w:val="18"/>
              </w:rPr>
            </w:pPr>
            <w:r w:rsidRPr="00C623A5">
              <w:rPr>
                <w:rFonts w:ascii="Times New Roman" w:hAnsi="Times New Roman"/>
                <w:sz w:val="18"/>
                <w:szCs w:val="18"/>
              </w:rPr>
              <w:t>Goal</w:t>
            </w:r>
          </w:p>
        </w:tc>
        <w:tc>
          <w:tcPr>
            <w:tcW w:w="1368" w:type="dxa"/>
          </w:tcPr>
          <w:p w:rsidR="00267EA6" w:rsidRDefault="00267EA6" w:rsidP="00C61CA0">
            <w:pPr>
              <w:pStyle w:val="NoSpacing"/>
              <w:jc w:val="center"/>
              <w:rPr>
                <w:rFonts w:ascii="Times New Roman" w:hAnsi="Times New Roman"/>
                <w:sz w:val="18"/>
                <w:szCs w:val="18"/>
              </w:rPr>
            </w:pPr>
            <w:r w:rsidRPr="00C623A5">
              <w:rPr>
                <w:rFonts w:ascii="Times New Roman" w:hAnsi="Times New Roman"/>
                <w:sz w:val="18"/>
                <w:szCs w:val="18"/>
              </w:rPr>
              <w:t>Total Coliform</w:t>
            </w:r>
          </w:p>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Maximum</w:t>
            </w:r>
          </w:p>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Contaminant</w:t>
            </w:r>
          </w:p>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Level</w:t>
            </w:r>
          </w:p>
        </w:tc>
        <w:tc>
          <w:tcPr>
            <w:tcW w:w="1368" w:type="dxa"/>
          </w:tcPr>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Highest No. of</w:t>
            </w:r>
          </w:p>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Positive</w:t>
            </w:r>
          </w:p>
        </w:tc>
        <w:tc>
          <w:tcPr>
            <w:tcW w:w="1368" w:type="dxa"/>
          </w:tcPr>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 or E.</w:t>
            </w:r>
          </w:p>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Coli Maximum</w:t>
            </w:r>
          </w:p>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Contaminant Level</w:t>
            </w:r>
          </w:p>
        </w:tc>
        <w:tc>
          <w:tcPr>
            <w:tcW w:w="1368" w:type="dxa"/>
          </w:tcPr>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Total No. of</w:t>
            </w:r>
          </w:p>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Positive E. Coli or</w:t>
            </w:r>
          </w:p>
          <w:p w:rsidR="00267EA6" w:rsidRDefault="00267EA6" w:rsidP="00C61CA0">
            <w:pPr>
              <w:pStyle w:val="NoSpacing"/>
              <w:jc w:val="center"/>
              <w:rPr>
                <w:rFonts w:ascii="Times New Roman" w:hAnsi="Times New Roman"/>
                <w:sz w:val="18"/>
                <w:szCs w:val="18"/>
              </w:rPr>
            </w:pPr>
            <w:r>
              <w:rPr>
                <w:rFonts w:ascii="Times New Roman" w:hAnsi="Times New Roman"/>
                <w:sz w:val="18"/>
                <w:szCs w:val="18"/>
              </w:rPr>
              <w:t>Fecal Coliform</w:t>
            </w:r>
          </w:p>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Samples</w:t>
            </w:r>
          </w:p>
        </w:tc>
        <w:tc>
          <w:tcPr>
            <w:tcW w:w="1368" w:type="dxa"/>
          </w:tcPr>
          <w:p w:rsidR="00267EA6" w:rsidRPr="00C623A5" w:rsidRDefault="009D1AB2" w:rsidP="00C61CA0">
            <w:pPr>
              <w:pStyle w:val="NoSpacing"/>
              <w:jc w:val="center"/>
              <w:rPr>
                <w:rFonts w:ascii="Times New Roman" w:hAnsi="Times New Roman"/>
                <w:sz w:val="18"/>
                <w:szCs w:val="18"/>
              </w:rPr>
            </w:pPr>
            <w:r>
              <w:rPr>
                <w:rFonts w:ascii="Times New Roman" w:hAnsi="Times New Roman"/>
                <w:sz w:val="18"/>
                <w:szCs w:val="18"/>
              </w:rPr>
              <w:t>Violation</w:t>
            </w:r>
          </w:p>
        </w:tc>
        <w:tc>
          <w:tcPr>
            <w:tcW w:w="1368" w:type="dxa"/>
          </w:tcPr>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Likely Source of Contamination</w:t>
            </w:r>
          </w:p>
        </w:tc>
      </w:tr>
      <w:tr w:rsidR="00267EA6" w:rsidTr="00C61CA0">
        <w:tc>
          <w:tcPr>
            <w:tcW w:w="1368" w:type="dxa"/>
          </w:tcPr>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r w:rsidR="00267EA6">
              <w:rPr>
                <w:rFonts w:ascii="Times New Roman" w:hAnsi="Times New Roman"/>
                <w:sz w:val="18"/>
                <w:szCs w:val="18"/>
              </w:rPr>
              <w:t xml:space="preserve"> positive monthly sample</w:t>
            </w:r>
          </w:p>
        </w:tc>
        <w:tc>
          <w:tcPr>
            <w:tcW w:w="1368" w:type="dxa"/>
          </w:tcPr>
          <w:p w:rsidR="00267EA6" w:rsidRPr="00C623A5" w:rsidRDefault="00EB6F5D"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0</w:t>
            </w:r>
          </w:p>
        </w:tc>
        <w:tc>
          <w:tcPr>
            <w:tcW w:w="1368" w:type="dxa"/>
          </w:tcPr>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w:t>
            </w:r>
          </w:p>
        </w:tc>
        <w:tc>
          <w:tcPr>
            <w:tcW w:w="1368" w:type="dxa"/>
          </w:tcPr>
          <w:p w:rsidR="00267EA6" w:rsidRPr="00C623A5" w:rsidRDefault="00267EA6" w:rsidP="00C61CA0">
            <w:pPr>
              <w:pStyle w:val="NoSpacing"/>
              <w:jc w:val="center"/>
              <w:rPr>
                <w:rFonts w:ascii="Times New Roman" w:hAnsi="Times New Roman"/>
                <w:sz w:val="18"/>
                <w:szCs w:val="18"/>
              </w:rPr>
            </w:pPr>
            <w:r>
              <w:rPr>
                <w:rFonts w:ascii="Times New Roman" w:hAnsi="Times New Roman"/>
                <w:sz w:val="18"/>
                <w:szCs w:val="18"/>
              </w:rPr>
              <w:t>Naturally present in the environment</w:t>
            </w:r>
          </w:p>
        </w:tc>
      </w:tr>
    </w:tbl>
    <w:p w:rsidR="0095193C" w:rsidRDefault="0095193C" w:rsidP="0095193C">
      <w:pPr>
        <w:pStyle w:val="NoSpacing"/>
        <w:rPr>
          <w:rFonts w:ascii="Times New Roman" w:hAnsi="Times New Roman"/>
          <w:sz w:val="18"/>
          <w:szCs w:val="18"/>
        </w:rPr>
      </w:pPr>
      <w:r w:rsidRPr="00C6779D">
        <w:rPr>
          <w:rFonts w:ascii="Times New Roman" w:hAnsi="Times New Roman"/>
          <w:b/>
          <w:sz w:val="18"/>
          <w:szCs w:val="18"/>
        </w:rPr>
        <w:t>Total Coliform</w:t>
      </w:r>
      <w:r>
        <w:rPr>
          <w:rFonts w:ascii="Times New Roman" w:hAnsi="Times New Roman"/>
          <w:b/>
          <w:sz w:val="18"/>
          <w:szCs w:val="18"/>
        </w:rPr>
        <w:t xml:space="preserve"> </w:t>
      </w:r>
      <w:r>
        <w:rPr>
          <w:rFonts w:ascii="Times New Roman" w:hAnsi="Times New Roman"/>
          <w:sz w:val="18"/>
          <w:szCs w:val="18"/>
        </w:rPr>
        <w:t>REPORTED MONTHLY TESTS FOUND NO COLIFORM BACTERIA.</w:t>
      </w:r>
    </w:p>
    <w:p w:rsidR="005919FE" w:rsidRPr="009032A9" w:rsidRDefault="0095193C" w:rsidP="005919FE">
      <w:pPr>
        <w:pStyle w:val="NoSpacing"/>
        <w:rPr>
          <w:rFonts w:ascii="Times New Roman" w:hAnsi="Times New Roman"/>
          <w:sz w:val="18"/>
          <w:szCs w:val="18"/>
        </w:rPr>
      </w:pPr>
      <w:r w:rsidRPr="00C6779D">
        <w:rPr>
          <w:rFonts w:ascii="Times New Roman" w:hAnsi="Times New Roman"/>
          <w:b/>
          <w:sz w:val="18"/>
          <w:szCs w:val="18"/>
        </w:rPr>
        <w:t>Fecal Coliform</w:t>
      </w:r>
      <w:r>
        <w:rPr>
          <w:rFonts w:ascii="Times New Roman" w:hAnsi="Times New Roman"/>
          <w:b/>
          <w:sz w:val="18"/>
          <w:szCs w:val="18"/>
        </w:rPr>
        <w:t xml:space="preserve"> </w:t>
      </w:r>
      <w:r>
        <w:rPr>
          <w:rFonts w:ascii="Times New Roman" w:hAnsi="Times New Roman"/>
          <w:sz w:val="18"/>
          <w:szCs w:val="18"/>
        </w:rPr>
        <w:t>REPORTED MONTHLY TESTS FOUND NO FECAL COLIFORM.</w:t>
      </w:r>
    </w:p>
    <w:p w:rsidR="00166022" w:rsidRDefault="00166022" w:rsidP="00166022">
      <w:pPr>
        <w:pStyle w:val="NoSpacing"/>
      </w:pPr>
    </w:p>
    <w:p w:rsidR="00E32363" w:rsidRDefault="00E32363" w:rsidP="00166022">
      <w:pPr>
        <w:pStyle w:val="NoSpacing"/>
        <w:rPr>
          <w:rFonts w:ascii="Times New Roman" w:hAnsi="Times New Roman"/>
          <w:b/>
          <w:sz w:val="24"/>
        </w:rPr>
      </w:pPr>
      <w:r w:rsidRPr="00E32363">
        <w:rPr>
          <w:rFonts w:ascii="Times New Roman" w:hAnsi="Times New Roman"/>
          <w:b/>
          <w:sz w:val="24"/>
        </w:rPr>
        <w:t>Violations</w:t>
      </w:r>
    </w:p>
    <w:tbl>
      <w:tblPr>
        <w:tblStyle w:val="TableGrid"/>
        <w:tblW w:w="0" w:type="auto"/>
        <w:tblLook w:val="04A0" w:firstRow="1" w:lastRow="0" w:firstColumn="1" w:lastColumn="0" w:noHBand="0" w:noVBand="1"/>
      </w:tblPr>
      <w:tblGrid>
        <w:gridCol w:w="2394"/>
        <w:gridCol w:w="2394"/>
        <w:gridCol w:w="2394"/>
        <w:gridCol w:w="2394"/>
      </w:tblGrid>
      <w:tr w:rsidR="00E32363" w:rsidTr="00E32363">
        <w:tc>
          <w:tcPr>
            <w:tcW w:w="9576" w:type="dxa"/>
            <w:gridSpan w:val="4"/>
          </w:tcPr>
          <w:p w:rsidR="00E32363" w:rsidRDefault="00E32363" w:rsidP="00166022">
            <w:pPr>
              <w:pStyle w:val="NoSpacing"/>
              <w:rPr>
                <w:rFonts w:ascii="Times New Roman" w:hAnsi="Times New Roman"/>
                <w:b/>
                <w:sz w:val="24"/>
              </w:rPr>
            </w:pPr>
            <w:r>
              <w:rPr>
                <w:rFonts w:ascii="Times New Roman" w:hAnsi="Times New Roman"/>
                <w:b/>
                <w:sz w:val="24"/>
              </w:rPr>
              <w:t>Chlorine</w:t>
            </w:r>
          </w:p>
        </w:tc>
      </w:tr>
      <w:tr w:rsidR="00E32363" w:rsidTr="00E32363">
        <w:tc>
          <w:tcPr>
            <w:tcW w:w="9576" w:type="dxa"/>
            <w:gridSpan w:val="4"/>
          </w:tcPr>
          <w:p w:rsidR="00E32363" w:rsidRPr="00E32363" w:rsidRDefault="00E32363" w:rsidP="00166022">
            <w:pPr>
              <w:pStyle w:val="NoSpacing"/>
              <w:rPr>
                <w:rFonts w:ascii="Times New Roman" w:hAnsi="Times New Roman"/>
                <w:sz w:val="18"/>
                <w:szCs w:val="18"/>
              </w:rPr>
            </w:pPr>
            <w:r>
              <w:rPr>
                <w:rFonts w:ascii="Times New Roman" w:hAnsi="Times New Roman"/>
                <w:sz w:val="18"/>
                <w:szCs w:val="18"/>
              </w:rPr>
              <w:t>Some people who use water containing chlorine well in excess of the MRDL could experience irritating effects to their eyes and nose. Some people who drink water containing chlorine well in excess of the MRDL could experience stomach discomfort.</w:t>
            </w:r>
          </w:p>
        </w:tc>
      </w:tr>
      <w:tr w:rsidR="00E32363" w:rsidTr="001B63B8">
        <w:trPr>
          <w:trHeight w:val="135"/>
        </w:trPr>
        <w:tc>
          <w:tcPr>
            <w:tcW w:w="2394" w:type="dxa"/>
          </w:tcPr>
          <w:p w:rsidR="00E32363" w:rsidRPr="00E32363" w:rsidRDefault="00E32363" w:rsidP="00166022">
            <w:pPr>
              <w:pStyle w:val="NoSpacing"/>
              <w:rPr>
                <w:rFonts w:ascii="Times New Roman" w:hAnsi="Times New Roman"/>
                <w:b/>
                <w:sz w:val="18"/>
                <w:szCs w:val="18"/>
              </w:rPr>
            </w:pPr>
            <w:r w:rsidRPr="00E32363">
              <w:rPr>
                <w:rFonts w:ascii="Times New Roman" w:hAnsi="Times New Roman"/>
                <w:b/>
                <w:sz w:val="18"/>
                <w:szCs w:val="18"/>
              </w:rPr>
              <w:t>Violation Type</w:t>
            </w:r>
          </w:p>
        </w:tc>
        <w:tc>
          <w:tcPr>
            <w:tcW w:w="2394" w:type="dxa"/>
          </w:tcPr>
          <w:p w:rsidR="00E32363" w:rsidRPr="00E32363" w:rsidRDefault="00E32363" w:rsidP="00166022">
            <w:pPr>
              <w:pStyle w:val="NoSpacing"/>
              <w:rPr>
                <w:rFonts w:ascii="Times New Roman" w:hAnsi="Times New Roman"/>
                <w:b/>
                <w:sz w:val="18"/>
                <w:szCs w:val="18"/>
              </w:rPr>
            </w:pPr>
            <w:r w:rsidRPr="00E32363">
              <w:rPr>
                <w:rFonts w:ascii="Times New Roman" w:hAnsi="Times New Roman"/>
                <w:b/>
                <w:sz w:val="18"/>
                <w:szCs w:val="18"/>
              </w:rPr>
              <w:t>Violation Begin</w:t>
            </w:r>
          </w:p>
        </w:tc>
        <w:tc>
          <w:tcPr>
            <w:tcW w:w="2394" w:type="dxa"/>
          </w:tcPr>
          <w:p w:rsidR="00E32363" w:rsidRPr="00E32363" w:rsidRDefault="00E32363" w:rsidP="00166022">
            <w:pPr>
              <w:pStyle w:val="NoSpacing"/>
              <w:rPr>
                <w:rFonts w:ascii="Times New Roman" w:hAnsi="Times New Roman"/>
                <w:b/>
                <w:sz w:val="18"/>
                <w:szCs w:val="18"/>
              </w:rPr>
            </w:pPr>
            <w:r w:rsidRPr="00E32363">
              <w:rPr>
                <w:rFonts w:ascii="Times New Roman" w:hAnsi="Times New Roman"/>
                <w:b/>
                <w:sz w:val="18"/>
                <w:szCs w:val="18"/>
              </w:rPr>
              <w:t>Violation End</w:t>
            </w:r>
          </w:p>
        </w:tc>
        <w:tc>
          <w:tcPr>
            <w:tcW w:w="2394" w:type="dxa"/>
          </w:tcPr>
          <w:p w:rsidR="00E32363" w:rsidRPr="00E32363" w:rsidRDefault="00E32363" w:rsidP="00166022">
            <w:pPr>
              <w:pStyle w:val="NoSpacing"/>
              <w:rPr>
                <w:rFonts w:ascii="Times New Roman" w:hAnsi="Times New Roman"/>
                <w:b/>
                <w:sz w:val="18"/>
                <w:szCs w:val="18"/>
              </w:rPr>
            </w:pPr>
            <w:r w:rsidRPr="00E32363">
              <w:rPr>
                <w:rFonts w:ascii="Times New Roman" w:hAnsi="Times New Roman"/>
                <w:b/>
                <w:sz w:val="18"/>
                <w:szCs w:val="18"/>
              </w:rPr>
              <w:t>Violation Explanation</w:t>
            </w:r>
          </w:p>
        </w:tc>
      </w:tr>
      <w:tr w:rsidR="00E32363" w:rsidTr="001B63B8">
        <w:trPr>
          <w:trHeight w:val="135"/>
        </w:trPr>
        <w:tc>
          <w:tcPr>
            <w:tcW w:w="2394" w:type="dxa"/>
          </w:tcPr>
          <w:p w:rsidR="00E32363" w:rsidRPr="00E32363" w:rsidRDefault="00E32363" w:rsidP="00166022">
            <w:pPr>
              <w:pStyle w:val="NoSpacing"/>
              <w:rPr>
                <w:rFonts w:ascii="Times New Roman" w:hAnsi="Times New Roman"/>
                <w:sz w:val="18"/>
                <w:szCs w:val="18"/>
              </w:rPr>
            </w:pPr>
            <w:r>
              <w:rPr>
                <w:rFonts w:ascii="Times New Roman" w:hAnsi="Times New Roman"/>
                <w:sz w:val="18"/>
                <w:szCs w:val="18"/>
              </w:rPr>
              <w:t>Disinfectant Level Quarterly Operating Report (DLQOR)</w:t>
            </w:r>
          </w:p>
        </w:tc>
        <w:tc>
          <w:tcPr>
            <w:tcW w:w="2394" w:type="dxa"/>
          </w:tcPr>
          <w:p w:rsidR="00E32363" w:rsidRPr="00E32363" w:rsidRDefault="00E32363" w:rsidP="00166022">
            <w:pPr>
              <w:pStyle w:val="NoSpacing"/>
              <w:rPr>
                <w:rFonts w:ascii="Times New Roman" w:hAnsi="Times New Roman"/>
                <w:sz w:val="18"/>
                <w:szCs w:val="18"/>
              </w:rPr>
            </w:pPr>
            <w:r w:rsidRPr="00E32363">
              <w:rPr>
                <w:rFonts w:ascii="Times New Roman" w:hAnsi="Times New Roman"/>
                <w:sz w:val="18"/>
                <w:szCs w:val="18"/>
              </w:rPr>
              <w:t>04/01/2020</w:t>
            </w:r>
          </w:p>
        </w:tc>
        <w:tc>
          <w:tcPr>
            <w:tcW w:w="2394" w:type="dxa"/>
          </w:tcPr>
          <w:p w:rsidR="00E32363" w:rsidRPr="00E32363" w:rsidRDefault="00E32363" w:rsidP="00166022">
            <w:pPr>
              <w:pStyle w:val="NoSpacing"/>
              <w:rPr>
                <w:rFonts w:ascii="Times New Roman" w:hAnsi="Times New Roman"/>
                <w:sz w:val="18"/>
                <w:szCs w:val="18"/>
              </w:rPr>
            </w:pPr>
            <w:r w:rsidRPr="00E32363">
              <w:rPr>
                <w:rFonts w:ascii="Times New Roman" w:hAnsi="Times New Roman"/>
                <w:sz w:val="18"/>
                <w:szCs w:val="18"/>
              </w:rPr>
              <w:t>06/30/2020</w:t>
            </w:r>
          </w:p>
        </w:tc>
        <w:tc>
          <w:tcPr>
            <w:tcW w:w="2394" w:type="dxa"/>
          </w:tcPr>
          <w:p w:rsidR="00E32363" w:rsidRPr="00E32363" w:rsidRDefault="00E32363" w:rsidP="00166022">
            <w:pPr>
              <w:pStyle w:val="NoSpacing"/>
              <w:rPr>
                <w:rFonts w:ascii="Times New Roman" w:hAnsi="Times New Roman"/>
                <w:sz w:val="18"/>
                <w:szCs w:val="18"/>
              </w:rPr>
            </w:pPr>
            <w:r>
              <w:rPr>
                <w:rFonts w:ascii="Times New Roman" w:hAnsi="Times New Roman"/>
                <w:sz w:val="18"/>
                <w:szCs w:val="18"/>
              </w:rPr>
              <w:t xml:space="preserve">We failed to test our drinking water for the contaminant and period indicated. Because of this failure, we cannot be sure the quality of our drinking water during the period indicated. In fact, we did test our water during this period and all water quality was </w:t>
            </w:r>
            <w:r w:rsidR="00E74F63">
              <w:rPr>
                <w:rFonts w:ascii="Times New Roman" w:hAnsi="Times New Roman"/>
                <w:sz w:val="18"/>
                <w:szCs w:val="18"/>
              </w:rPr>
              <w:t>well within the limits. However, we were late in filing the report, so we were issued a blanket violation.</w:t>
            </w:r>
          </w:p>
        </w:tc>
      </w:tr>
    </w:tbl>
    <w:p w:rsidR="00E32363" w:rsidRPr="00E32363" w:rsidRDefault="00E32363" w:rsidP="00166022">
      <w:pPr>
        <w:pStyle w:val="NoSpacing"/>
        <w:rPr>
          <w:rFonts w:ascii="Times New Roman" w:hAnsi="Times New Roman"/>
          <w:b/>
          <w:sz w:val="24"/>
        </w:rPr>
      </w:pPr>
    </w:p>
    <w:p w:rsidR="00166022" w:rsidRPr="00267EA6" w:rsidRDefault="00267EA6" w:rsidP="00166022">
      <w:pPr>
        <w:pStyle w:val="NoSpacing"/>
        <w:rPr>
          <w:rFonts w:ascii="Times New Roman" w:hAnsi="Times New Roman"/>
          <w:b/>
          <w:sz w:val="24"/>
        </w:rPr>
      </w:pPr>
      <w:r w:rsidRPr="00267EA6">
        <w:rPr>
          <w:rFonts w:ascii="Times New Roman" w:hAnsi="Times New Roman"/>
          <w:b/>
          <w:sz w:val="24"/>
        </w:rPr>
        <w:t>Turbidity</w:t>
      </w:r>
      <w:r>
        <w:rPr>
          <w:rFonts w:ascii="Times New Roman" w:hAnsi="Times New Roman"/>
          <w:b/>
          <w:sz w:val="24"/>
        </w:rPr>
        <w:t xml:space="preserve"> from – City of Corsicana PWS ID # TX1750002</w:t>
      </w:r>
    </w:p>
    <w:tbl>
      <w:tblPr>
        <w:tblStyle w:val="TableGrid"/>
        <w:tblW w:w="10098" w:type="dxa"/>
        <w:tblLook w:val="04A0" w:firstRow="1" w:lastRow="0" w:firstColumn="1" w:lastColumn="0" w:noHBand="0" w:noVBand="1"/>
      </w:tblPr>
      <w:tblGrid>
        <w:gridCol w:w="1915"/>
        <w:gridCol w:w="1915"/>
        <w:gridCol w:w="1915"/>
        <w:gridCol w:w="1915"/>
        <w:gridCol w:w="2438"/>
      </w:tblGrid>
      <w:tr w:rsidR="00F005B0" w:rsidTr="00F005B0">
        <w:tc>
          <w:tcPr>
            <w:tcW w:w="1915" w:type="dxa"/>
          </w:tcPr>
          <w:p w:rsidR="00F005B0" w:rsidRPr="00F005B0" w:rsidRDefault="00F005B0" w:rsidP="00F005B0">
            <w:pPr>
              <w:pStyle w:val="NoSpacing"/>
              <w:jc w:val="center"/>
              <w:rPr>
                <w:rFonts w:ascii="Times New Roman" w:hAnsi="Times New Roman"/>
                <w:b/>
                <w:sz w:val="18"/>
                <w:szCs w:val="18"/>
              </w:rPr>
            </w:pPr>
            <w:r w:rsidRPr="00F005B0">
              <w:rPr>
                <w:rFonts w:ascii="Times New Roman" w:hAnsi="Times New Roman"/>
                <w:b/>
                <w:sz w:val="18"/>
                <w:szCs w:val="18"/>
              </w:rPr>
              <w:t>Turbidity</w:t>
            </w:r>
          </w:p>
        </w:tc>
        <w:tc>
          <w:tcPr>
            <w:tcW w:w="1915" w:type="dxa"/>
          </w:tcPr>
          <w:p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Limit (Treatment Technique)</w:t>
            </w:r>
          </w:p>
        </w:tc>
        <w:tc>
          <w:tcPr>
            <w:tcW w:w="1915" w:type="dxa"/>
          </w:tcPr>
          <w:p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Level Detected</w:t>
            </w:r>
          </w:p>
        </w:tc>
        <w:tc>
          <w:tcPr>
            <w:tcW w:w="1915" w:type="dxa"/>
          </w:tcPr>
          <w:p w:rsidR="00F005B0" w:rsidRPr="00F005B0" w:rsidRDefault="00F005B0" w:rsidP="00F005B0">
            <w:pPr>
              <w:pStyle w:val="NoSpacing"/>
              <w:jc w:val="center"/>
              <w:rPr>
                <w:rFonts w:ascii="Times New Roman" w:hAnsi="Times New Roman"/>
                <w:b/>
                <w:sz w:val="18"/>
                <w:szCs w:val="18"/>
              </w:rPr>
            </w:pPr>
            <w:r>
              <w:rPr>
                <w:rFonts w:ascii="Times New Roman" w:hAnsi="Times New Roman"/>
                <w:b/>
                <w:sz w:val="18"/>
                <w:szCs w:val="18"/>
              </w:rPr>
              <w:t>Violation</w:t>
            </w:r>
          </w:p>
        </w:tc>
        <w:tc>
          <w:tcPr>
            <w:tcW w:w="2438" w:type="dxa"/>
          </w:tcPr>
          <w:p w:rsidR="00F005B0" w:rsidRPr="00F005B0" w:rsidRDefault="00F005B0" w:rsidP="00F005B0">
            <w:pPr>
              <w:pStyle w:val="NoSpacing"/>
              <w:tabs>
                <w:tab w:val="left" w:pos="330"/>
              </w:tabs>
              <w:jc w:val="center"/>
              <w:rPr>
                <w:rFonts w:ascii="Times New Roman" w:hAnsi="Times New Roman"/>
                <w:b/>
                <w:sz w:val="18"/>
                <w:szCs w:val="18"/>
              </w:rPr>
            </w:pPr>
            <w:r>
              <w:rPr>
                <w:rFonts w:ascii="Times New Roman" w:hAnsi="Times New Roman"/>
                <w:b/>
                <w:sz w:val="18"/>
                <w:szCs w:val="18"/>
              </w:rPr>
              <w:t>Likely Source of Contamination</w:t>
            </w:r>
          </w:p>
        </w:tc>
      </w:tr>
      <w:tr w:rsidR="00F005B0" w:rsidTr="00F005B0">
        <w:tc>
          <w:tcPr>
            <w:tcW w:w="1915" w:type="dxa"/>
          </w:tcPr>
          <w:p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Highest Single Measurement</w:t>
            </w:r>
          </w:p>
        </w:tc>
        <w:tc>
          <w:tcPr>
            <w:tcW w:w="1915" w:type="dxa"/>
          </w:tcPr>
          <w:p w:rsidR="00F005B0" w:rsidRPr="00F005B0" w:rsidRDefault="001503A1" w:rsidP="00F005B0">
            <w:pPr>
              <w:pStyle w:val="NoSpacing"/>
              <w:jc w:val="center"/>
              <w:rPr>
                <w:rFonts w:ascii="Times New Roman" w:hAnsi="Times New Roman"/>
                <w:sz w:val="18"/>
                <w:szCs w:val="18"/>
              </w:rPr>
            </w:pPr>
            <w:r>
              <w:rPr>
                <w:rFonts w:ascii="Times New Roman" w:hAnsi="Times New Roman"/>
                <w:sz w:val="18"/>
                <w:szCs w:val="18"/>
              </w:rPr>
              <w:t>1</w:t>
            </w:r>
            <w:r w:rsidR="00F005B0">
              <w:rPr>
                <w:rFonts w:ascii="Times New Roman" w:hAnsi="Times New Roman"/>
                <w:sz w:val="18"/>
                <w:szCs w:val="18"/>
              </w:rPr>
              <w:t xml:space="preserve"> NTU</w:t>
            </w:r>
          </w:p>
        </w:tc>
        <w:tc>
          <w:tcPr>
            <w:tcW w:w="1915" w:type="dxa"/>
          </w:tcPr>
          <w:p w:rsidR="00F005B0" w:rsidRPr="00F005B0" w:rsidRDefault="001503A1" w:rsidP="003A36FE">
            <w:pPr>
              <w:pStyle w:val="NoSpacing"/>
              <w:jc w:val="center"/>
              <w:rPr>
                <w:rFonts w:ascii="Times New Roman" w:hAnsi="Times New Roman"/>
                <w:sz w:val="18"/>
                <w:szCs w:val="18"/>
              </w:rPr>
            </w:pPr>
            <w:r>
              <w:rPr>
                <w:rFonts w:ascii="Times New Roman" w:hAnsi="Times New Roman"/>
                <w:sz w:val="18"/>
                <w:szCs w:val="18"/>
              </w:rPr>
              <w:t>.26</w:t>
            </w:r>
            <w:r w:rsidR="00F005B0">
              <w:rPr>
                <w:rFonts w:ascii="Times New Roman" w:hAnsi="Times New Roman"/>
                <w:sz w:val="18"/>
                <w:szCs w:val="18"/>
              </w:rPr>
              <w:t xml:space="preserve"> NTU</w:t>
            </w:r>
          </w:p>
        </w:tc>
        <w:tc>
          <w:tcPr>
            <w:tcW w:w="1915" w:type="dxa"/>
          </w:tcPr>
          <w:p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r w:rsidR="00F005B0" w:rsidTr="00F005B0">
        <w:tc>
          <w:tcPr>
            <w:tcW w:w="1915" w:type="dxa"/>
          </w:tcPr>
          <w:p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Lowest monthly % meeting limit</w:t>
            </w:r>
          </w:p>
        </w:tc>
        <w:tc>
          <w:tcPr>
            <w:tcW w:w="1915" w:type="dxa"/>
          </w:tcPr>
          <w:p w:rsidR="00F005B0" w:rsidRPr="00F005B0" w:rsidRDefault="00F55535" w:rsidP="00F005B0">
            <w:pPr>
              <w:pStyle w:val="NoSpacing"/>
              <w:jc w:val="center"/>
              <w:rPr>
                <w:rFonts w:ascii="Times New Roman" w:hAnsi="Times New Roman"/>
                <w:sz w:val="18"/>
                <w:szCs w:val="18"/>
              </w:rPr>
            </w:pPr>
            <w:r>
              <w:rPr>
                <w:rFonts w:ascii="Times New Roman" w:hAnsi="Times New Roman"/>
                <w:sz w:val="18"/>
                <w:szCs w:val="18"/>
              </w:rPr>
              <w:t>0.3 NTU</w:t>
            </w:r>
          </w:p>
        </w:tc>
        <w:tc>
          <w:tcPr>
            <w:tcW w:w="1915" w:type="dxa"/>
          </w:tcPr>
          <w:p w:rsidR="00F005B0" w:rsidRPr="00F005B0" w:rsidRDefault="003E06F3" w:rsidP="00F005B0">
            <w:pPr>
              <w:pStyle w:val="NoSpacing"/>
              <w:jc w:val="center"/>
              <w:rPr>
                <w:rFonts w:ascii="Times New Roman" w:hAnsi="Times New Roman"/>
                <w:sz w:val="18"/>
                <w:szCs w:val="18"/>
              </w:rPr>
            </w:pPr>
            <w:r>
              <w:rPr>
                <w:rFonts w:ascii="Times New Roman" w:hAnsi="Times New Roman"/>
                <w:sz w:val="18"/>
                <w:szCs w:val="18"/>
              </w:rPr>
              <w:t>100</w:t>
            </w:r>
            <w:r w:rsidR="00F005B0">
              <w:rPr>
                <w:rFonts w:ascii="Times New Roman" w:hAnsi="Times New Roman"/>
                <w:sz w:val="18"/>
                <w:szCs w:val="18"/>
              </w:rPr>
              <w:t>%</w:t>
            </w:r>
          </w:p>
        </w:tc>
        <w:tc>
          <w:tcPr>
            <w:tcW w:w="1915" w:type="dxa"/>
          </w:tcPr>
          <w:p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N</w:t>
            </w:r>
          </w:p>
        </w:tc>
        <w:tc>
          <w:tcPr>
            <w:tcW w:w="2438" w:type="dxa"/>
          </w:tcPr>
          <w:p w:rsidR="00F005B0" w:rsidRPr="00F005B0" w:rsidRDefault="00F005B0" w:rsidP="00F005B0">
            <w:pPr>
              <w:pStyle w:val="NoSpacing"/>
              <w:jc w:val="center"/>
              <w:rPr>
                <w:rFonts w:ascii="Times New Roman" w:hAnsi="Times New Roman"/>
                <w:sz w:val="18"/>
                <w:szCs w:val="18"/>
              </w:rPr>
            </w:pPr>
            <w:r>
              <w:rPr>
                <w:rFonts w:ascii="Times New Roman" w:hAnsi="Times New Roman"/>
                <w:sz w:val="18"/>
                <w:szCs w:val="18"/>
              </w:rPr>
              <w:t>Soil Runoff</w:t>
            </w:r>
          </w:p>
        </w:tc>
      </w:tr>
    </w:tbl>
    <w:p w:rsidR="00F005B0" w:rsidRPr="001C61BF" w:rsidRDefault="001C61BF" w:rsidP="00166022">
      <w:pPr>
        <w:pStyle w:val="NoSpacing"/>
        <w:rPr>
          <w:rFonts w:ascii="Times New Roman" w:hAnsi="Times New Roman"/>
          <w:sz w:val="18"/>
          <w:szCs w:val="18"/>
        </w:rPr>
      </w:pPr>
      <w:r w:rsidRPr="001C61BF">
        <w:rPr>
          <w:rFonts w:ascii="Times New Roman" w:hAnsi="Times New Roman"/>
          <w:sz w:val="18"/>
          <w:szCs w:val="18"/>
        </w:rPr>
        <w:t>Turb</w:t>
      </w:r>
      <w:r>
        <w:rPr>
          <w:rFonts w:ascii="Times New Roman" w:hAnsi="Times New Roman"/>
          <w:sz w:val="18"/>
          <w:szCs w:val="18"/>
        </w:rPr>
        <w:t>idity has no health effects. However, turbidity can interfere with disinfection and provide a medium for microbial growth. Turbidity may indicate the presence of disease-causing organisms. These organisms include bacteria, viruses, and parasites that can cause symptoms such as nausea, diarrhea, and associated headaches.</w:t>
      </w:r>
      <w:r w:rsidR="00615E6B">
        <w:rPr>
          <w:rFonts w:ascii="Times New Roman" w:hAnsi="Times New Roman"/>
          <w:sz w:val="18"/>
          <w:szCs w:val="18"/>
        </w:rPr>
        <w:t xml:space="preserve"> Turbidity is a measurement of the cloudiness of the water caused by suspended particles. We monitor it because it is a good indicator of water quality and the effectiveness of our filtration.</w:t>
      </w:r>
    </w:p>
    <w:p w:rsidR="001C61BF" w:rsidRDefault="001C61BF" w:rsidP="00166022">
      <w:pPr>
        <w:pStyle w:val="NoSpacing"/>
      </w:pPr>
    </w:p>
    <w:p w:rsidR="006D2843" w:rsidRPr="006D2843" w:rsidRDefault="006D2843" w:rsidP="00166022">
      <w:pPr>
        <w:pStyle w:val="NoSpacing"/>
        <w:rPr>
          <w:rFonts w:ascii="Times New Roman" w:hAnsi="Times New Roman"/>
          <w:b/>
          <w:sz w:val="24"/>
        </w:rPr>
      </w:pPr>
    </w:p>
    <w:p w:rsidR="00C6779D" w:rsidRDefault="00267EA6" w:rsidP="00166022">
      <w:pPr>
        <w:pStyle w:val="NoSpacing"/>
        <w:rPr>
          <w:rFonts w:ascii="Times New Roman" w:hAnsi="Times New Roman"/>
          <w:b/>
          <w:sz w:val="24"/>
        </w:rPr>
      </w:pPr>
      <w:r w:rsidRPr="00267EA6">
        <w:rPr>
          <w:rFonts w:ascii="Times New Roman" w:hAnsi="Times New Roman"/>
          <w:b/>
          <w:sz w:val="24"/>
        </w:rPr>
        <w:t>Regulated Contaminants from – City of Corsicana PWS ID # TX1750002</w:t>
      </w:r>
    </w:p>
    <w:tbl>
      <w:tblPr>
        <w:tblStyle w:val="TableGrid"/>
        <w:tblW w:w="0" w:type="auto"/>
        <w:tblLook w:val="04A0" w:firstRow="1" w:lastRow="0" w:firstColumn="1" w:lastColumn="0" w:noHBand="0" w:noVBand="1"/>
      </w:tblPr>
      <w:tblGrid>
        <w:gridCol w:w="1509"/>
        <w:gridCol w:w="1067"/>
        <w:gridCol w:w="886"/>
        <w:gridCol w:w="1017"/>
        <w:gridCol w:w="805"/>
        <w:gridCol w:w="707"/>
        <w:gridCol w:w="630"/>
        <w:gridCol w:w="980"/>
        <w:gridCol w:w="1975"/>
      </w:tblGrid>
      <w:tr w:rsidR="00A41DD0" w:rsidTr="00F71533">
        <w:tc>
          <w:tcPr>
            <w:tcW w:w="1509" w:type="dxa"/>
          </w:tcPr>
          <w:p w:rsidR="00A41DD0" w:rsidRPr="00A41DD0" w:rsidRDefault="00A41DD0" w:rsidP="00A41DD0">
            <w:pPr>
              <w:pStyle w:val="NoSpacing"/>
              <w:jc w:val="center"/>
              <w:rPr>
                <w:rFonts w:ascii="Times New Roman" w:hAnsi="Times New Roman"/>
                <w:b/>
                <w:sz w:val="18"/>
                <w:szCs w:val="18"/>
              </w:rPr>
            </w:pPr>
            <w:r w:rsidRPr="00A41DD0">
              <w:rPr>
                <w:rFonts w:ascii="Times New Roman" w:hAnsi="Times New Roman"/>
                <w:b/>
                <w:sz w:val="18"/>
                <w:szCs w:val="18"/>
              </w:rPr>
              <w:t>Inorganic</w:t>
            </w:r>
          </w:p>
          <w:p w:rsidR="00A41DD0" w:rsidRPr="00A41DD0" w:rsidRDefault="00A41DD0" w:rsidP="00A41DD0">
            <w:pPr>
              <w:pStyle w:val="NoSpacing"/>
              <w:jc w:val="center"/>
              <w:rPr>
                <w:rFonts w:ascii="Times New Roman" w:hAnsi="Times New Roman"/>
                <w:b/>
                <w:sz w:val="18"/>
                <w:szCs w:val="18"/>
              </w:rPr>
            </w:pPr>
            <w:r w:rsidRPr="00A41DD0">
              <w:rPr>
                <w:rFonts w:ascii="Times New Roman" w:hAnsi="Times New Roman"/>
                <w:b/>
                <w:sz w:val="18"/>
                <w:szCs w:val="18"/>
              </w:rPr>
              <w:t>Contaminants</w:t>
            </w:r>
          </w:p>
        </w:tc>
        <w:tc>
          <w:tcPr>
            <w:tcW w:w="1067" w:type="dxa"/>
          </w:tcPr>
          <w:p w:rsidR="00A41DD0" w:rsidRDefault="00A41DD0" w:rsidP="00A41DD0">
            <w:pPr>
              <w:pStyle w:val="NoSpacing"/>
              <w:jc w:val="center"/>
              <w:rPr>
                <w:rFonts w:ascii="Times New Roman" w:hAnsi="Times New Roman"/>
                <w:b/>
                <w:sz w:val="18"/>
                <w:szCs w:val="18"/>
              </w:rPr>
            </w:pPr>
            <w:r>
              <w:rPr>
                <w:rFonts w:ascii="Times New Roman" w:hAnsi="Times New Roman"/>
                <w:b/>
                <w:sz w:val="18"/>
                <w:szCs w:val="18"/>
              </w:rPr>
              <w:t>Collection</w:t>
            </w:r>
          </w:p>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Date</w:t>
            </w:r>
          </w:p>
        </w:tc>
        <w:tc>
          <w:tcPr>
            <w:tcW w:w="886" w:type="dxa"/>
          </w:tcPr>
          <w:p w:rsidR="00A41DD0" w:rsidRDefault="00A41DD0" w:rsidP="00A41DD0">
            <w:pPr>
              <w:pStyle w:val="NoSpacing"/>
              <w:jc w:val="center"/>
              <w:rPr>
                <w:rFonts w:ascii="Times New Roman" w:hAnsi="Times New Roman"/>
                <w:b/>
                <w:sz w:val="18"/>
                <w:szCs w:val="18"/>
              </w:rPr>
            </w:pPr>
            <w:r>
              <w:rPr>
                <w:rFonts w:ascii="Times New Roman" w:hAnsi="Times New Roman"/>
                <w:b/>
                <w:sz w:val="18"/>
                <w:szCs w:val="18"/>
              </w:rPr>
              <w:t>Highest</w:t>
            </w:r>
          </w:p>
          <w:p w:rsidR="00A41DD0" w:rsidRDefault="00A41DD0" w:rsidP="00A41DD0">
            <w:pPr>
              <w:pStyle w:val="NoSpacing"/>
              <w:jc w:val="center"/>
              <w:rPr>
                <w:rFonts w:ascii="Times New Roman" w:hAnsi="Times New Roman"/>
                <w:b/>
                <w:sz w:val="18"/>
                <w:szCs w:val="18"/>
              </w:rPr>
            </w:pPr>
            <w:r>
              <w:rPr>
                <w:rFonts w:ascii="Times New Roman" w:hAnsi="Times New Roman"/>
                <w:b/>
                <w:sz w:val="18"/>
                <w:szCs w:val="18"/>
              </w:rPr>
              <w:t>Level</w:t>
            </w:r>
            <w:r w:rsidR="003B7227">
              <w:rPr>
                <w:rFonts w:ascii="Times New Roman" w:hAnsi="Times New Roman"/>
                <w:b/>
                <w:sz w:val="18"/>
                <w:szCs w:val="18"/>
              </w:rPr>
              <w:t xml:space="preserve"> or Average</w:t>
            </w:r>
          </w:p>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Detected</w:t>
            </w:r>
          </w:p>
        </w:tc>
        <w:tc>
          <w:tcPr>
            <w:tcW w:w="1017" w:type="dxa"/>
          </w:tcPr>
          <w:p w:rsidR="00A41DD0" w:rsidRPr="00A41DD0" w:rsidRDefault="00A41DD0" w:rsidP="003B7227">
            <w:pPr>
              <w:pStyle w:val="NoSpacing"/>
              <w:jc w:val="center"/>
              <w:rPr>
                <w:rFonts w:ascii="Times New Roman" w:hAnsi="Times New Roman"/>
                <w:b/>
                <w:sz w:val="18"/>
                <w:szCs w:val="18"/>
              </w:rPr>
            </w:pPr>
            <w:r>
              <w:rPr>
                <w:rFonts w:ascii="Times New Roman" w:hAnsi="Times New Roman"/>
                <w:b/>
                <w:sz w:val="18"/>
                <w:szCs w:val="18"/>
              </w:rPr>
              <w:t xml:space="preserve">Range of </w:t>
            </w:r>
            <w:r w:rsidR="003B7227">
              <w:rPr>
                <w:rFonts w:ascii="Times New Roman" w:hAnsi="Times New Roman"/>
                <w:b/>
                <w:sz w:val="18"/>
                <w:szCs w:val="18"/>
              </w:rPr>
              <w:t>Individual Samples</w:t>
            </w:r>
          </w:p>
        </w:tc>
        <w:tc>
          <w:tcPr>
            <w:tcW w:w="805" w:type="dxa"/>
          </w:tcPr>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MCLG</w:t>
            </w:r>
          </w:p>
        </w:tc>
        <w:tc>
          <w:tcPr>
            <w:tcW w:w="707" w:type="dxa"/>
          </w:tcPr>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MCL</w:t>
            </w:r>
          </w:p>
        </w:tc>
        <w:tc>
          <w:tcPr>
            <w:tcW w:w="630" w:type="dxa"/>
          </w:tcPr>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Units</w:t>
            </w:r>
          </w:p>
        </w:tc>
        <w:tc>
          <w:tcPr>
            <w:tcW w:w="980" w:type="dxa"/>
          </w:tcPr>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Violation</w:t>
            </w:r>
          </w:p>
        </w:tc>
        <w:tc>
          <w:tcPr>
            <w:tcW w:w="1975" w:type="dxa"/>
          </w:tcPr>
          <w:p w:rsidR="00A41DD0" w:rsidRPr="00A41DD0" w:rsidRDefault="00A41DD0" w:rsidP="00A41DD0">
            <w:pPr>
              <w:pStyle w:val="NoSpacing"/>
              <w:jc w:val="center"/>
              <w:rPr>
                <w:rFonts w:ascii="Times New Roman" w:hAnsi="Times New Roman"/>
                <w:b/>
                <w:sz w:val="18"/>
                <w:szCs w:val="18"/>
              </w:rPr>
            </w:pPr>
            <w:r>
              <w:rPr>
                <w:rFonts w:ascii="Times New Roman" w:hAnsi="Times New Roman"/>
                <w:b/>
                <w:sz w:val="18"/>
                <w:szCs w:val="18"/>
              </w:rPr>
              <w:t>Likely Source of Contamination</w:t>
            </w:r>
          </w:p>
        </w:tc>
      </w:tr>
      <w:tr w:rsidR="007F351C" w:rsidTr="00F71533">
        <w:tc>
          <w:tcPr>
            <w:tcW w:w="1509" w:type="dxa"/>
          </w:tcPr>
          <w:p w:rsidR="007F351C" w:rsidRDefault="007F351C" w:rsidP="00166022">
            <w:pPr>
              <w:pStyle w:val="NoSpacing"/>
              <w:rPr>
                <w:rFonts w:ascii="Times New Roman" w:hAnsi="Times New Roman"/>
                <w:sz w:val="18"/>
                <w:szCs w:val="18"/>
              </w:rPr>
            </w:pPr>
            <w:r>
              <w:rPr>
                <w:rFonts w:ascii="Times New Roman" w:hAnsi="Times New Roman"/>
                <w:sz w:val="18"/>
                <w:szCs w:val="18"/>
              </w:rPr>
              <w:t>Barium</w:t>
            </w:r>
          </w:p>
        </w:tc>
        <w:tc>
          <w:tcPr>
            <w:tcW w:w="1067" w:type="dxa"/>
          </w:tcPr>
          <w:p w:rsidR="007F351C" w:rsidRDefault="00DA2B6A" w:rsidP="00166022">
            <w:pPr>
              <w:pStyle w:val="NoSpacing"/>
              <w:rPr>
                <w:rFonts w:ascii="Times New Roman" w:hAnsi="Times New Roman"/>
                <w:sz w:val="18"/>
                <w:szCs w:val="18"/>
              </w:rPr>
            </w:pPr>
            <w:r>
              <w:rPr>
                <w:rFonts w:ascii="Times New Roman" w:hAnsi="Times New Roman"/>
                <w:sz w:val="18"/>
                <w:szCs w:val="18"/>
              </w:rPr>
              <w:t>2020</w:t>
            </w:r>
          </w:p>
        </w:tc>
        <w:tc>
          <w:tcPr>
            <w:tcW w:w="886" w:type="dxa"/>
          </w:tcPr>
          <w:p w:rsidR="007F351C" w:rsidRDefault="003A36FE" w:rsidP="00166022">
            <w:pPr>
              <w:pStyle w:val="NoSpacing"/>
              <w:rPr>
                <w:rFonts w:ascii="Times New Roman" w:hAnsi="Times New Roman"/>
                <w:sz w:val="18"/>
                <w:szCs w:val="18"/>
              </w:rPr>
            </w:pPr>
            <w:r>
              <w:rPr>
                <w:rFonts w:ascii="Times New Roman" w:hAnsi="Times New Roman"/>
                <w:sz w:val="18"/>
                <w:szCs w:val="18"/>
              </w:rPr>
              <w:t>0.04</w:t>
            </w:r>
            <w:r w:rsidR="00DA2B6A">
              <w:rPr>
                <w:rFonts w:ascii="Times New Roman" w:hAnsi="Times New Roman"/>
                <w:sz w:val="18"/>
                <w:szCs w:val="18"/>
              </w:rPr>
              <w:t>8</w:t>
            </w:r>
          </w:p>
        </w:tc>
        <w:tc>
          <w:tcPr>
            <w:tcW w:w="1017" w:type="dxa"/>
          </w:tcPr>
          <w:p w:rsidR="007F351C" w:rsidRDefault="00DA2B6A" w:rsidP="00166022">
            <w:pPr>
              <w:pStyle w:val="NoSpacing"/>
              <w:rPr>
                <w:rFonts w:ascii="Times New Roman" w:hAnsi="Times New Roman"/>
                <w:sz w:val="18"/>
                <w:szCs w:val="18"/>
              </w:rPr>
            </w:pPr>
            <w:r>
              <w:rPr>
                <w:rFonts w:ascii="Times New Roman" w:hAnsi="Times New Roman"/>
                <w:sz w:val="18"/>
                <w:szCs w:val="18"/>
              </w:rPr>
              <w:t>.044</w:t>
            </w:r>
            <w:r w:rsidR="003A36FE">
              <w:rPr>
                <w:rFonts w:ascii="Times New Roman" w:hAnsi="Times New Roman"/>
                <w:sz w:val="18"/>
                <w:szCs w:val="18"/>
              </w:rPr>
              <w:t xml:space="preserve"> - .04</w:t>
            </w:r>
            <w:r>
              <w:rPr>
                <w:rFonts w:ascii="Times New Roman" w:hAnsi="Times New Roman"/>
                <w:sz w:val="18"/>
                <w:szCs w:val="18"/>
              </w:rPr>
              <w:t>8</w:t>
            </w:r>
          </w:p>
        </w:tc>
        <w:tc>
          <w:tcPr>
            <w:tcW w:w="805" w:type="dxa"/>
          </w:tcPr>
          <w:p w:rsidR="007F351C" w:rsidRDefault="007F351C" w:rsidP="00166022">
            <w:pPr>
              <w:pStyle w:val="NoSpacing"/>
              <w:rPr>
                <w:rFonts w:ascii="Times New Roman" w:hAnsi="Times New Roman"/>
                <w:sz w:val="18"/>
                <w:szCs w:val="18"/>
              </w:rPr>
            </w:pPr>
            <w:r>
              <w:rPr>
                <w:rFonts w:ascii="Times New Roman" w:hAnsi="Times New Roman"/>
                <w:sz w:val="18"/>
                <w:szCs w:val="18"/>
              </w:rPr>
              <w:t>2</w:t>
            </w:r>
          </w:p>
        </w:tc>
        <w:tc>
          <w:tcPr>
            <w:tcW w:w="707" w:type="dxa"/>
          </w:tcPr>
          <w:p w:rsidR="007F351C" w:rsidRDefault="007F351C" w:rsidP="00166022">
            <w:pPr>
              <w:pStyle w:val="NoSpacing"/>
              <w:rPr>
                <w:rFonts w:ascii="Times New Roman" w:hAnsi="Times New Roman"/>
                <w:sz w:val="18"/>
                <w:szCs w:val="18"/>
              </w:rPr>
            </w:pPr>
            <w:r>
              <w:rPr>
                <w:rFonts w:ascii="Times New Roman" w:hAnsi="Times New Roman"/>
                <w:sz w:val="18"/>
                <w:szCs w:val="18"/>
              </w:rPr>
              <w:t>2</w:t>
            </w:r>
          </w:p>
        </w:tc>
        <w:tc>
          <w:tcPr>
            <w:tcW w:w="630" w:type="dxa"/>
          </w:tcPr>
          <w:p w:rsidR="007F351C" w:rsidRDefault="007F351C" w:rsidP="00166022">
            <w:pPr>
              <w:pStyle w:val="NoSpacing"/>
              <w:rPr>
                <w:rFonts w:ascii="Times New Roman" w:hAnsi="Times New Roman"/>
                <w:sz w:val="18"/>
                <w:szCs w:val="18"/>
              </w:rPr>
            </w:pPr>
            <w:r>
              <w:rPr>
                <w:rFonts w:ascii="Times New Roman" w:hAnsi="Times New Roman"/>
                <w:sz w:val="18"/>
                <w:szCs w:val="18"/>
              </w:rPr>
              <w:t>ppm</w:t>
            </w:r>
          </w:p>
        </w:tc>
        <w:tc>
          <w:tcPr>
            <w:tcW w:w="980" w:type="dxa"/>
          </w:tcPr>
          <w:p w:rsidR="007F351C" w:rsidRDefault="007F351C" w:rsidP="00166022">
            <w:pPr>
              <w:pStyle w:val="NoSpacing"/>
              <w:rPr>
                <w:rFonts w:ascii="Times New Roman" w:hAnsi="Times New Roman"/>
                <w:sz w:val="18"/>
                <w:szCs w:val="18"/>
              </w:rPr>
            </w:pPr>
            <w:r>
              <w:rPr>
                <w:rFonts w:ascii="Times New Roman" w:hAnsi="Times New Roman"/>
                <w:sz w:val="18"/>
                <w:szCs w:val="18"/>
              </w:rPr>
              <w:t>N</w:t>
            </w:r>
          </w:p>
        </w:tc>
        <w:tc>
          <w:tcPr>
            <w:tcW w:w="1975" w:type="dxa"/>
          </w:tcPr>
          <w:p w:rsidR="007F351C" w:rsidRDefault="007F351C" w:rsidP="00166022">
            <w:pPr>
              <w:pStyle w:val="NoSpacing"/>
              <w:rPr>
                <w:rFonts w:ascii="Times New Roman" w:hAnsi="Times New Roman"/>
                <w:sz w:val="18"/>
                <w:szCs w:val="18"/>
              </w:rPr>
            </w:pPr>
            <w:r>
              <w:rPr>
                <w:rFonts w:ascii="Times New Roman" w:hAnsi="Times New Roman"/>
                <w:sz w:val="18"/>
                <w:szCs w:val="18"/>
              </w:rPr>
              <w:t>Discharge of drilling wastes; Discharge from metal refineries; Erosion of natural deposits.</w:t>
            </w:r>
          </w:p>
        </w:tc>
      </w:tr>
      <w:tr w:rsidR="00F71533" w:rsidTr="00F71533">
        <w:tc>
          <w:tcPr>
            <w:tcW w:w="1509" w:type="dxa"/>
          </w:tcPr>
          <w:p w:rsidR="00F71533" w:rsidRPr="003A36FE" w:rsidRDefault="00F71533" w:rsidP="00DA2B6A">
            <w:pPr>
              <w:pStyle w:val="NoSpacing"/>
              <w:rPr>
                <w:rFonts w:ascii="Times New Roman" w:hAnsi="Times New Roman"/>
                <w:sz w:val="18"/>
                <w:szCs w:val="18"/>
                <w:highlight w:val="yellow"/>
              </w:rPr>
            </w:pPr>
            <w:r>
              <w:rPr>
                <w:rFonts w:ascii="Times New Roman" w:hAnsi="Times New Roman"/>
                <w:sz w:val="18"/>
                <w:szCs w:val="18"/>
              </w:rPr>
              <w:t>C</w:t>
            </w:r>
            <w:r w:rsidR="00DA2B6A">
              <w:rPr>
                <w:rFonts w:ascii="Times New Roman" w:hAnsi="Times New Roman"/>
                <w:sz w:val="18"/>
                <w:szCs w:val="18"/>
              </w:rPr>
              <w:t>hromium</w:t>
            </w:r>
          </w:p>
        </w:tc>
        <w:tc>
          <w:tcPr>
            <w:tcW w:w="1067" w:type="dxa"/>
          </w:tcPr>
          <w:p w:rsidR="00F71533" w:rsidRPr="003A36FE" w:rsidRDefault="00DA2B6A" w:rsidP="00166022">
            <w:pPr>
              <w:pStyle w:val="NoSpacing"/>
              <w:rPr>
                <w:rFonts w:ascii="Times New Roman" w:hAnsi="Times New Roman"/>
                <w:sz w:val="18"/>
                <w:szCs w:val="18"/>
                <w:highlight w:val="yellow"/>
              </w:rPr>
            </w:pPr>
            <w:r>
              <w:rPr>
                <w:rFonts w:ascii="Times New Roman" w:hAnsi="Times New Roman"/>
                <w:sz w:val="18"/>
                <w:szCs w:val="18"/>
              </w:rPr>
              <w:t>2020</w:t>
            </w:r>
          </w:p>
        </w:tc>
        <w:tc>
          <w:tcPr>
            <w:tcW w:w="886" w:type="dxa"/>
          </w:tcPr>
          <w:p w:rsidR="00F71533" w:rsidRPr="003A36FE" w:rsidRDefault="00DA2B6A" w:rsidP="00166022">
            <w:pPr>
              <w:pStyle w:val="NoSpacing"/>
              <w:rPr>
                <w:rFonts w:ascii="Times New Roman" w:hAnsi="Times New Roman"/>
                <w:sz w:val="18"/>
                <w:szCs w:val="18"/>
                <w:highlight w:val="yellow"/>
              </w:rPr>
            </w:pPr>
            <w:r>
              <w:rPr>
                <w:rFonts w:ascii="Times New Roman" w:hAnsi="Times New Roman"/>
                <w:sz w:val="18"/>
                <w:szCs w:val="18"/>
              </w:rPr>
              <w:t>1.5</w:t>
            </w:r>
          </w:p>
        </w:tc>
        <w:tc>
          <w:tcPr>
            <w:tcW w:w="1017" w:type="dxa"/>
          </w:tcPr>
          <w:p w:rsidR="00F71533" w:rsidRPr="003A36FE" w:rsidRDefault="00DA2B6A" w:rsidP="00166022">
            <w:pPr>
              <w:pStyle w:val="NoSpacing"/>
              <w:rPr>
                <w:rFonts w:ascii="Times New Roman" w:hAnsi="Times New Roman"/>
                <w:sz w:val="18"/>
                <w:szCs w:val="18"/>
                <w:highlight w:val="yellow"/>
              </w:rPr>
            </w:pPr>
            <w:r>
              <w:rPr>
                <w:rFonts w:ascii="Times New Roman" w:hAnsi="Times New Roman"/>
                <w:sz w:val="18"/>
                <w:szCs w:val="18"/>
              </w:rPr>
              <w:t>1.1 - 1.5</w:t>
            </w:r>
          </w:p>
        </w:tc>
        <w:tc>
          <w:tcPr>
            <w:tcW w:w="805" w:type="dxa"/>
          </w:tcPr>
          <w:p w:rsidR="00F71533" w:rsidRPr="003A36FE" w:rsidRDefault="00DA2B6A" w:rsidP="00166022">
            <w:pPr>
              <w:pStyle w:val="NoSpacing"/>
              <w:rPr>
                <w:rFonts w:ascii="Times New Roman" w:hAnsi="Times New Roman"/>
                <w:sz w:val="18"/>
                <w:szCs w:val="18"/>
                <w:highlight w:val="yellow"/>
              </w:rPr>
            </w:pPr>
            <w:r>
              <w:rPr>
                <w:rFonts w:ascii="Times New Roman" w:hAnsi="Times New Roman"/>
                <w:sz w:val="18"/>
                <w:szCs w:val="18"/>
              </w:rPr>
              <w:t>100</w:t>
            </w:r>
          </w:p>
        </w:tc>
        <w:tc>
          <w:tcPr>
            <w:tcW w:w="707" w:type="dxa"/>
          </w:tcPr>
          <w:p w:rsidR="00F71533" w:rsidRPr="003A36FE" w:rsidRDefault="00DA2B6A" w:rsidP="00166022">
            <w:pPr>
              <w:pStyle w:val="NoSpacing"/>
              <w:rPr>
                <w:rFonts w:ascii="Times New Roman" w:hAnsi="Times New Roman"/>
                <w:sz w:val="18"/>
                <w:szCs w:val="18"/>
                <w:highlight w:val="yellow"/>
              </w:rPr>
            </w:pPr>
            <w:r>
              <w:rPr>
                <w:rFonts w:ascii="Times New Roman" w:hAnsi="Times New Roman"/>
                <w:sz w:val="18"/>
                <w:szCs w:val="18"/>
              </w:rPr>
              <w:t>100</w:t>
            </w:r>
          </w:p>
        </w:tc>
        <w:tc>
          <w:tcPr>
            <w:tcW w:w="630" w:type="dxa"/>
          </w:tcPr>
          <w:p w:rsidR="00F71533" w:rsidRPr="003A36FE" w:rsidRDefault="00DA2B6A" w:rsidP="00166022">
            <w:pPr>
              <w:pStyle w:val="NoSpacing"/>
              <w:rPr>
                <w:rFonts w:ascii="Times New Roman" w:hAnsi="Times New Roman"/>
                <w:sz w:val="18"/>
                <w:szCs w:val="18"/>
                <w:highlight w:val="yellow"/>
              </w:rPr>
            </w:pPr>
            <w:r>
              <w:rPr>
                <w:rFonts w:ascii="Times New Roman" w:hAnsi="Times New Roman"/>
                <w:sz w:val="18"/>
                <w:szCs w:val="18"/>
              </w:rPr>
              <w:t>ppb</w:t>
            </w:r>
          </w:p>
        </w:tc>
        <w:tc>
          <w:tcPr>
            <w:tcW w:w="980" w:type="dxa"/>
          </w:tcPr>
          <w:p w:rsidR="00F71533" w:rsidRPr="003A36FE" w:rsidRDefault="00F71533" w:rsidP="00166022">
            <w:pPr>
              <w:pStyle w:val="NoSpacing"/>
              <w:rPr>
                <w:rFonts w:ascii="Times New Roman" w:hAnsi="Times New Roman"/>
                <w:sz w:val="18"/>
                <w:szCs w:val="18"/>
                <w:highlight w:val="yellow"/>
              </w:rPr>
            </w:pPr>
            <w:r>
              <w:rPr>
                <w:rFonts w:ascii="Times New Roman" w:hAnsi="Times New Roman"/>
                <w:sz w:val="18"/>
                <w:szCs w:val="18"/>
              </w:rPr>
              <w:t>N</w:t>
            </w:r>
          </w:p>
        </w:tc>
        <w:tc>
          <w:tcPr>
            <w:tcW w:w="1975" w:type="dxa"/>
          </w:tcPr>
          <w:p w:rsidR="00F71533" w:rsidRPr="003A36FE" w:rsidRDefault="00F71533" w:rsidP="00166022">
            <w:pPr>
              <w:pStyle w:val="NoSpacing"/>
              <w:rPr>
                <w:rFonts w:ascii="Times New Roman" w:hAnsi="Times New Roman"/>
                <w:sz w:val="18"/>
                <w:szCs w:val="18"/>
                <w:highlight w:val="yellow"/>
              </w:rPr>
            </w:pPr>
            <w:r>
              <w:rPr>
                <w:rFonts w:ascii="Times New Roman" w:hAnsi="Times New Roman"/>
                <w:sz w:val="18"/>
                <w:szCs w:val="18"/>
              </w:rPr>
              <w:t xml:space="preserve">Discharge from plastic and fertilizer factories; Discharge from </w:t>
            </w:r>
            <w:r>
              <w:rPr>
                <w:rFonts w:ascii="Times New Roman" w:hAnsi="Times New Roman"/>
                <w:sz w:val="18"/>
                <w:szCs w:val="18"/>
              </w:rPr>
              <w:lastRenderedPageBreak/>
              <w:t>steel/metal factories.</w:t>
            </w:r>
          </w:p>
        </w:tc>
      </w:tr>
      <w:tr w:rsidR="00F71533" w:rsidTr="00F71533">
        <w:tc>
          <w:tcPr>
            <w:tcW w:w="1509" w:type="dxa"/>
          </w:tcPr>
          <w:p w:rsidR="00F71533" w:rsidRPr="00A41DD0" w:rsidRDefault="00F71533" w:rsidP="00166022">
            <w:pPr>
              <w:pStyle w:val="NoSpacing"/>
              <w:rPr>
                <w:rFonts w:ascii="Times New Roman" w:hAnsi="Times New Roman"/>
                <w:sz w:val="18"/>
                <w:szCs w:val="18"/>
              </w:rPr>
            </w:pPr>
            <w:r>
              <w:rPr>
                <w:rFonts w:ascii="Times New Roman" w:hAnsi="Times New Roman"/>
                <w:sz w:val="18"/>
                <w:szCs w:val="18"/>
              </w:rPr>
              <w:lastRenderedPageBreak/>
              <w:t>Fluoride</w:t>
            </w:r>
          </w:p>
        </w:tc>
        <w:tc>
          <w:tcPr>
            <w:tcW w:w="1067" w:type="dxa"/>
          </w:tcPr>
          <w:p w:rsidR="00F71533" w:rsidRPr="00A41DD0" w:rsidRDefault="00DA2B6A" w:rsidP="00166022">
            <w:pPr>
              <w:pStyle w:val="NoSpacing"/>
              <w:rPr>
                <w:rFonts w:ascii="Times New Roman" w:hAnsi="Times New Roman"/>
                <w:sz w:val="18"/>
                <w:szCs w:val="18"/>
              </w:rPr>
            </w:pPr>
            <w:r>
              <w:rPr>
                <w:rFonts w:ascii="Times New Roman" w:hAnsi="Times New Roman"/>
                <w:sz w:val="18"/>
                <w:szCs w:val="18"/>
              </w:rPr>
              <w:t>2020</w:t>
            </w:r>
          </w:p>
        </w:tc>
        <w:tc>
          <w:tcPr>
            <w:tcW w:w="886" w:type="dxa"/>
          </w:tcPr>
          <w:p w:rsidR="00F71533" w:rsidRPr="00A41DD0" w:rsidRDefault="00DA2B6A" w:rsidP="00166022">
            <w:pPr>
              <w:pStyle w:val="NoSpacing"/>
              <w:rPr>
                <w:rFonts w:ascii="Times New Roman" w:hAnsi="Times New Roman"/>
                <w:sz w:val="18"/>
                <w:szCs w:val="18"/>
              </w:rPr>
            </w:pPr>
            <w:r>
              <w:rPr>
                <w:rFonts w:ascii="Times New Roman" w:hAnsi="Times New Roman"/>
                <w:sz w:val="18"/>
                <w:szCs w:val="18"/>
              </w:rPr>
              <w:t>0.6</w:t>
            </w:r>
          </w:p>
        </w:tc>
        <w:tc>
          <w:tcPr>
            <w:tcW w:w="1017" w:type="dxa"/>
          </w:tcPr>
          <w:p w:rsidR="00F71533" w:rsidRPr="00A41DD0" w:rsidRDefault="00DA2B6A" w:rsidP="00166022">
            <w:pPr>
              <w:pStyle w:val="NoSpacing"/>
              <w:rPr>
                <w:rFonts w:ascii="Times New Roman" w:hAnsi="Times New Roman"/>
                <w:sz w:val="18"/>
                <w:szCs w:val="18"/>
              </w:rPr>
            </w:pPr>
            <w:r>
              <w:rPr>
                <w:rFonts w:ascii="Times New Roman" w:hAnsi="Times New Roman"/>
                <w:sz w:val="18"/>
                <w:szCs w:val="18"/>
              </w:rPr>
              <w:t>.52 – 0.62</w:t>
            </w:r>
          </w:p>
        </w:tc>
        <w:tc>
          <w:tcPr>
            <w:tcW w:w="805" w:type="dxa"/>
          </w:tcPr>
          <w:p w:rsidR="00F71533" w:rsidRPr="00A41DD0" w:rsidRDefault="00F71533" w:rsidP="00166022">
            <w:pPr>
              <w:pStyle w:val="NoSpacing"/>
              <w:rPr>
                <w:rFonts w:ascii="Times New Roman" w:hAnsi="Times New Roman"/>
                <w:sz w:val="18"/>
                <w:szCs w:val="18"/>
              </w:rPr>
            </w:pPr>
            <w:r>
              <w:rPr>
                <w:rFonts w:ascii="Times New Roman" w:hAnsi="Times New Roman"/>
                <w:sz w:val="18"/>
                <w:szCs w:val="18"/>
              </w:rPr>
              <w:t>4</w:t>
            </w:r>
          </w:p>
        </w:tc>
        <w:tc>
          <w:tcPr>
            <w:tcW w:w="707" w:type="dxa"/>
          </w:tcPr>
          <w:p w:rsidR="00F71533" w:rsidRPr="00A41DD0" w:rsidRDefault="00F71533" w:rsidP="00166022">
            <w:pPr>
              <w:pStyle w:val="NoSpacing"/>
              <w:rPr>
                <w:rFonts w:ascii="Times New Roman" w:hAnsi="Times New Roman"/>
                <w:sz w:val="18"/>
                <w:szCs w:val="18"/>
              </w:rPr>
            </w:pPr>
            <w:r>
              <w:rPr>
                <w:rFonts w:ascii="Times New Roman" w:hAnsi="Times New Roman"/>
                <w:sz w:val="18"/>
                <w:szCs w:val="18"/>
              </w:rPr>
              <w:t>4.0</w:t>
            </w:r>
          </w:p>
        </w:tc>
        <w:tc>
          <w:tcPr>
            <w:tcW w:w="630" w:type="dxa"/>
          </w:tcPr>
          <w:p w:rsidR="00F71533" w:rsidRPr="00A41DD0" w:rsidRDefault="00F71533" w:rsidP="00166022">
            <w:pPr>
              <w:pStyle w:val="NoSpacing"/>
              <w:rPr>
                <w:rFonts w:ascii="Times New Roman" w:hAnsi="Times New Roman"/>
                <w:sz w:val="18"/>
                <w:szCs w:val="18"/>
              </w:rPr>
            </w:pPr>
            <w:r>
              <w:rPr>
                <w:rFonts w:ascii="Times New Roman" w:hAnsi="Times New Roman"/>
                <w:sz w:val="18"/>
                <w:szCs w:val="18"/>
              </w:rPr>
              <w:t>ppm</w:t>
            </w:r>
          </w:p>
        </w:tc>
        <w:tc>
          <w:tcPr>
            <w:tcW w:w="980" w:type="dxa"/>
          </w:tcPr>
          <w:p w:rsidR="00F71533" w:rsidRPr="00A41DD0" w:rsidRDefault="00F71533" w:rsidP="00166022">
            <w:pPr>
              <w:pStyle w:val="NoSpacing"/>
              <w:rPr>
                <w:rFonts w:ascii="Times New Roman" w:hAnsi="Times New Roman"/>
                <w:sz w:val="18"/>
                <w:szCs w:val="18"/>
              </w:rPr>
            </w:pPr>
            <w:r>
              <w:rPr>
                <w:rFonts w:ascii="Times New Roman" w:hAnsi="Times New Roman"/>
                <w:sz w:val="18"/>
                <w:szCs w:val="18"/>
              </w:rPr>
              <w:t>N</w:t>
            </w:r>
          </w:p>
        </w:tc>
        <w:tc>
          <w:tcPr>
            <w:tcW w:w="1975" w:type="dxa"/>
          </w:tcPr>
          <w:p w:rsidR="00F71533" w:rsidRPr="00A41DD0" w:rsidRDefault="00F71533" w:rsidP="00166022">
            <w:pPr>
              <w:pStyle w:val="NoSpacing"/>
              <w:rPr>
                <w:rFonts w:ascii="Times New Roman" w:hAnsi="Times New Roman"/>
                <w:sz w:val="18"/>
                <w:szCs w:val="18"/>
              </w:rPr>
            </w:pPr>
            <w:r>
              <w:rPr>
                <w:rFonts w:ascii="Times New Roman" w:hAnsi="Times New Roman"/>
                <w:sz w:val="18"/>
                <w:szCs w:val="18"/>
              </w:rPr>
              <w:t>Erosion of natural deposits; Water additive which promotes strong teeth; Discharge from fertilizer and aluminum plants.</w:t>
            </w:r>
          </w:p>
        </w:tc>
      </w:tr>
    </w:tbl>
    <w:p w:rsidR="00267EA6" w:rsidRPr="00267EA6" w:rsidRDefault="00267EA6" w:rsidP="00166022">
      <w:pPr>
        <w:pStyle w:val="NoSpacing"/>
        <w:rPr>
          <w:rFonts w:ascii="Times New Roman" w:hAnsi="Times New Roman"/>
          <w:b/>
          <w:sz w:val="24"/>
        </w:rPr>
      </w:pPr>
    </w:p>
    <w:p w:rsidR="00C6779D" w:rsidRDefault="00C6779D" w:rsidP="00166022">
      <w:pPr>
        <w:pStyle w:val="NoSpacing"/>
        <w:rPr>
          <w:rFonts w:ascii="Times New Roman" w:hAnsi="Times New Roman"/>
          <w:sz w:val="18"/>
          <w:szCs w:val="18"/>
        </w:rPr>
      </w:pPr>
    </w:p>
    <w:p w:rsidR="00DB77BB" w:rsidRDefault="00DB77BB" w:rsidP="00D87D21">
      <w:pPr>
        <w:pStyle w:val="NoSpacing"/>
        <w:rPr>
          <w:rFonts w:ascii="Times New Roman" w:hAnsi="Times New Roman"/>
          <w:b/>
          <w:sz w:val="24"/>
        </w:rPr>
      </w:pPr>
    </w:p>
    <w:p w:rsidR="00DB77BB" w:rsidRDefault="00DB77BB" w:rsidP="00D87D21">
      <w:pPr>
        <w:pStyle w:val="NoSpacing"/>
        <w:rPr>
          <w:rFonts w:ascii="Times New Roman" w:hAnsi="Times New Roman"/>
          <w:b/>
          <w:sz w:val="24"/>
        </w:rPr>
      </w:pPr>
    </w:p>
    <w:p w:rsidR="006525FD" w:rsidRDefault="006525FD" w:rsidP="00D87D21">
      <w:pPr>
        <w:pStyle w:val="NoSpacing"/>
        <w:rPr>
          <w:rFonts w:ascii="Times New Roman" w:hAnsi="Times New Roman"/>
          <w:b/>
          <w:sz w:val="24"/>
        </w:rPr>
      </w:pPr>
    </w:p>
    <w:p w:rsidR="006525FD" w:rsidRDefault="006525FD" w:rsidP="00D87D21">
      <w:pPr>
        <w:pStyle w:val="NoSpacing"/>
        <w:rPr>
          <w:rFonts w:ascii="Times New Roman" w:hAnsi="Times New Roman"/>
          <w:b/>
          <w:sz w:val="24"/>
        </w:rPr>
      </w:pPr>
    </w:p>
    <w:p w:rsidR="006525FD" w:rsidRDefault="006525FD" w:rsidP="00D87D21">
      <w:pPr>
        <w:pStyle w:val="NoSpacing"/>
        <w:rPr>
          <w:rFonts w:ascii="Times New Roman" w:hAnsi="Times New Roman"/>
          <w:b/>
          <w:sz w:val="24"/>
        </w:rPr>
      </w:pPr>
    </w:p>
    <w:p w:rsidR="004263B9" w:rsidRDefault="004263B9" w:rsidP="00D87D21">
      <w:pPr>
        <w:pStyle w:val="NoSpacing"/>
        <w:rPr>
          <w:rFonts w:ascii="Times New Roman" w:hAnsi="Times New Roman"/>
          <w:b/>
          <w:sz w:val="24"/>
        </w:rPr>
      </w:pPr>
    </w:p>
    <w:p w:rsidR="00797250" w:rsidRDefault="00797250" w:rsidP="00D87D21">
      <w:pPr>
        <w:pStyle w:val="NoSpacing"/>
        <w:rPr>
          <w:rFonts w:ascii="Times New Roman" w:hAnsi="Times New Roman"/>
          <w:b/>
          <w:sz w:val="24"/>
        </w:rPr>
      </w:pPr>
    </w:p>
    <w:p w:rsidR="00797250" w:rsidRDefault="00797250" w:rsidP="00D87D21">
      <w:pPr>
        <w:pStyle w:val="NoSpacing"/>
        <w:rPr>
          <w:rFonts w:ascii="Times New Roman" w:hAnsi="Times New Roman"/>
          <w:b/>
          <w:sz w:val="24"/>
        </w:rPr>
      </w:pPr>
    </w:p>
    <w:p w:rsidR="00D87D21" w:rsidRDefault="00C0072F" w:rsidP="00D87D21">
      <w:pPr>
        <w:pStyle w:val="NoSpacing"/>
        <w:rPr>
          <w:rFonts w:ascii="Times New Roman" w:hAnsi="Times New Roman"/>
          <w:b/>
          <w:sz w:val="24"/>
        </w:rPr>
      </w:pPr>
      <w:r>
        <w:rPr>
          <w:rFonts w:ascii="Times New Roman" w:hAnsi="Times New Roman"/>
          <w:b/>
          <w:sz w:val="24"/>
        </w:rPr>
        <w:t>Regulated Contaminants</w:t>
      </w:r>
      <w:r w:rsidR="00D87D21">
        <w:rPr>
          <w:rFonts w:ascii="Times New Roman" w:hAnsi="Times New Roman"/>
          <w:b/>
          <w:sz w:val="24"/>
        </w:rPr>
        <w:t xml:space="preserve"> </w:t>
      </w:r>
      <w:r w:rsidR="00D87D21" w:rsidRPr="00267EA6">
        <w:rPr>
          <w:rFonts w:ascii="Times New Roman" w:hAnsi="Times New Roman"/>
          <w:b/>
          <w:sz w:val="24"/>
        </w:rPr>
        <w:t>from – City of Corsicana PWS ID # TX1750002</w:t>
      </w:r>
    </w:p>
    <w:tbl>
      <w:tblPr>
        <w:tblStyle w:val="TableGrid"/>
        <w:tblW w:w="0" w:type="auto"/>
        <w:tblLook w:val="04A0" w:firstRow="1" w:lastRow="0" w:firstColumn="1" w:lastColumn="0" w:noHBand="0" w:noVBand="1"/>
      </w:tblPr>
      <w:tblGrid>
        <w:gridCol w:w="1501"/>
        <w:gridCol w:w="1072"/>
        <w:gridCol w:w="897"/>
        <w:gridCol w:w="1017"/>
        <w:gridCol w:w="803"/>
        <w:gridCol w:w="704"/>
        <w:gridCol w:w="727"/>
        <w:gridCol w:w="978"/>
        <w:gridCol w:w="1877"/>
      </w:tblGrid>
      <w:tr w:rsidR="00D87D21" w:rsidTr="00851CCF">
        <w:tc>
          <w:tcPr>
            <w:tcW w:w="1501" w:type="dxa"/>
          </w:tcPr>
          <w:p w:rsidR="00D87D21" w:rsidRPr="00D87D21" w:rsidRDefault="00D87D21" w:rsidP="004A3497">
            <w:pPr>
              <w:pStyle w:val="NoSpacing"/>
              <w:jc w:val="center"/>
              <w:rPr>
                <w:rFonts w:ascii="Times New Roman" w:hAnsi="Times New Roman"/>
                <w:b/>
                <w:sz w:val="18"/>
                <w:szCs w:val="18"/>
              </w:rPr>
            </w:pPr>
            <w:r w:rsidRPr="00D87D21">
              <w:rPr>
                <w:rFonts w:ascii="Times New Roman" w:hAnsi="Times New Roman"/>
                <w:b/>
                <w:sz w:val="18"/>
                <w:szCs w:val="18"/>
              </w:rPr>
              <w:t>Radioactive</w:t>
            </w:r>
          </w:p>
          <w:p w:rsidR="00D87D21" w:rsidRPr="00D87D21" w:rsidRDefault="00D87D21" w:rsidP="004A3497">
            <w:pPr>
              <w:pStyle w:val="NoSpacing"/>
              <w:jc w:val="center"/>
              <w:rPr>
                <w:rFonts w:ascii="Times New Roman" w:hAnsi="Times New Roman"/>
                <w:b/>
                <w:sz w:val="18"/>
                <w:szCs w:val="18"/>
              </w:rPr>
            </w:pPr>
            <w:r w:rsidRPr="00D87D21">
              <w:rPr>
                <w:rFonts w:ascii="Times New Roman" w:hAnsi="Times New Roman"/>
                <w:b/>
                <w:sz w:val="18"/>
                <w:szCs w:val="18"/>
              </w:rPr>
              <w:t>Contaminants</w:t>
            </w:r>
          </w:p>
        </w:tc>
        <w:tc>
          <w:tcPr>
            <w:tcW w:w="1072" w:type="dxa"/>
          </w:tcPr>
          <w:p w:rsidR="00D87D21" w:rsidRPr="00D87D21" w:rsidRDefault="00D87D21" w:rsidP="004A3497">
            <w:pPr>
              <w:pStyle w:val="NoSpacing"/>
              <w:jc w:val="center"/>
              <w:rPr>
                <w:rFonts w:ascii="Times New Roman" w:hAnsi="Times New Roman"/>
                <w:b/>
                <w:sz w:val="18"/>
                <w:szCs w:val="18"/>
              </w:rPr>
            </w:pPr>
            <w:r w:rsidRPr="00D87D21">
              <w:rPr>
                <w:rFonts w:ascii="Times New Roman" w:hAnsi="Times New Roman"/>
                <w:b/>
                <w:sz w:val="18"/>
                <w:szCs w:val="18"/>
              </w:rPr>
              <w:t>C</w:t>
            </w:r>
            <w:r>
              <w:rPr>
                <w:rFonts w:ascii="Times New Roman" w:hAnsi="Times New Roman"/>
                <w:b/>
                <w:sz w:val="18"/>
                <w:szCs w:val="18"/>
              </w:rPr>
              <w:t>ollection Date</w:t>
            </w:r>
          </w:p>
        </w:tc>
        <w:tc>
          <w:tcPr>
            <w:tcW w:w="897" w:type="dxa"/>
          </w:tcPr>
          <w:p w:rsidR="00DB77BB" w:rsidRDefault="00D87D21" w:rsidP="004A3497">
            <w:pPr>
              <w:pStyle w:val="NoSpacing"/>
              <w:jc w:val="center"/>
              <w:rPr>
                <w:rFonts w:ascii="Times New Roman" w:hAnsi="Times New Roman"/>
                <w:b/>
                <w:sz w:val="18"/>
                <w:szCs w:val="18"/>
              </w:rPr>
            </w:pPr>
            <w:r>
              <w:rPr>
                <w:rFonts w:ascii="Times New Roman" w:hAnsi="Times New Roman"/>
                <w:b/>
                <w:sz w:val="18"/>
                <w:szCs w:val="18"/>
              </w:rPr>
              <w:t>Highest Level</w:t>
            </w:r>
            <w:r w:rsidR="00DB77BB">
              <w:rPr>
                <w:rFonts w:ascii="Times New Roman" w:hAnsi="Times New Roman"/>
                <w:b/>
                <w:sz w:val="18"/>
                <w:szCs w:val="18"/>
              </w:rPr>
              <w:t xml:space="preserve"> or</w:t>
            </w:r>
          </w:p>
          <w:p w:rsidR="00D87D21" w:rsidRPr="00D87D21" w:rsidRDefault="00DB77BB" w:rsidP="004A3497">
            <w:pPr>
              <w:pStyle w:val="NoSpacing"/>
              <w:jc w:val="center"/>
              <w:rPr>
                <w:rFonts w:ascii="Times New Roman" w:hAnsi="Times New Roman"/>
                <w:b/>
                <w:sz w:val="18"/>
                <w:szCs w:val="18"/>
              </w:rPr>
            </w:pPr>
            <w:r>
              <w:rPr>
                <w:rFonts w:ascii="Times New Roman" w:hAnsi="Times New Roman"/>
                <w:b/>
                <w:sz w:val="18"/>
                <w:szCs w:val="18"/>
              </w:rPr>
              <w:t>Average</w:t>
            </w:r>
            <w:r w:rsidR="00D87D21">
              <w:rPr>
                <w:rFonts w:ascii="Times New Roman" w:hAnsi="Times New Roman"/>
                <w:b/>
                <w:sz w:val="18"/>
                <w:szCs w:val="18"/>
              </w:rPr>
              <w:t xml:space="preserve"> Detected</w:t>
            </w:r>
          </w:p>
        </w:tc>
        <w:tc>
          <w:tcPr>
            <w:tcW w:w="1017" w:type="dxa"/>
          </w:tcPr>
          <w:p w:rsidR="00DB77BB" w:rsidRDefault="00DB77BB" w:rsidP="004A3497">
            <w:pPr>
              <w:pStyle w:val="NoSpacing"/>
              <w:jc w:val="center"/>
              <w:rPr>
                <w:rFonts w:ascii="Times New Roman" w:hAnsi="Times New Roman"/>
                <w:b/>
                <w:sz w:val="18"/>
                <w:szCs w:val="18"/>
              </w:rPr>
            </w:pPr>
            <w:r>
              <w:rPr>
                <w:rFonts w:ascii="Times New Roman" w:hAnsi="Times New Roman"/>
                <w:b/>
                <w:sz w:val="18"/>
                <w:szCs w:val="18"/>
              </w:rPr>
              <w:t xml:space="preserve">Range </w:t>
            </w:r>
          </w:p>
          <w:p w:rsidR="00D87D21" w:rsidRDefault="00DB77BB" w:rsidP="004A3497">
            <w:pPr>
              <w:pStyle w:val="NoSpacing"/>
              <w:jc w:val="center"/>
              <w:rPr>
                <w:rFonts w:ascii="Times New Roman" w:hAnsi="Times New Roman"/>
                <w:b/>
                <w:sz w:val="18"/>
                <w:szCs w:val="18"/>
              </w:rPr>
            </w:pPr>
            <w:r>
              <w:rPr>
                <w:rFonts w:ascii="Times New Roman" w:hAnsi="Times New Roman"/>
                <w:b/>
                <w:sz w:val="18"/>
                <w:szCs w:val="18"/>
              </w:rPr>
              <w:t>of Individual</w:t>
            </w:r>
          </w:p>
          <w:p w:rsidR="00DB77BB" w:rsidRPr="00D87D21" w:rsidRDefault="00DB77BB" w:rsidP="004A3497">
            <w:pPr>
              <w:pStyle w:val="NoSpacing"/>
              <w:jc w:val="center"/>
              <w:rPr>
                <w:rFonts w:ascii="Times New Roman" w:hAnsi="Times New Roman"/>
                <w:b/>
                <w:sz w:val="18"/>
                <w:szCs w:val="18"/>
              </w:rPr>
            </w:pPr>
            <w:r>
              <w:rPr>
                <w:rFonts w:ascii="Times New Roman" w:hAnsi="Times New Roman"/>
                <w:b/>
                <w:sz w:val="18"/>
                <w:szCs w:val="18"/>
              </w:rPr>
              <w:t>Samples</w:t>
            </w:r>
          </w:p>
        </w:tc>
        <w:tc>
          <w:tcPr>
            <w:tcW w:w="803" w:type="dxa"/>
          </w:tcPr>
          <w:p w:rsidR="00D87D21" w:rsidRPr="00D87D21" w:rsidRDefault="00D87D21" w:rsidP="004A3497">
            <w:pPr>
              <w:pStyle w:val="NoSpacing"/>
              <w:jc w:val="center"/>
              <w:rPr>
                <w:rFonts w:ascii="Times New Roman" w:hAnsi="Times New Roman"/>
                <w:b/>
                <w:sz w:val="18"/>
                <w:szCs w:val="18"/>
              </w:rPr>
            </w:pPr>
            <w:r>
              <w:rPr>
                <w:rFonts w:ascii="Times New Roman" w:hAnsi="Times New Roman"/>
                <w:b/>
                <w:sz w:val="18"/>
                <w:szCs w:val="18"/>
              </w:rPr>
              <w:t>MCLG</w:t>
            </w:r>
          </w:p>
        </w:tc>
        <w:tc>
          <w:tcPr>
            <w:tcW w:w="704" w:type="dxa"/>
          </w:tcPr>
          <w:p w:rsidR="00D87D21" w:rsidRPr="00D87D21" w:rsidRDefault="00D87D21" w:rsidP="004A3497">
            <w:pPr>
              <w:pStyle w:val="NoSpacing"/>
              <w:jc w:val="center"/>
              <w:rPr>
                <w:rFonts w:ascii="Times New Roman" w:hAnsi="Times New Roman"/>
                <w:b/>
                <w:sz w:val="18"/>
                <w:szCs w:val="18"/>
              </w:rPr>
            </w:pPr>
            <w:r>
              <w:rPr>
                <w:rFonts w:ascii="Times New Roman" w:hAnsi="Times New Roman"/>
                <w:b/>
                <w:sz w:val="18"/>
                <w:szCs w:val="18"/>
              </w:rPr>
              <w:t>MCL</w:t>
            </w:r>
          </w:p>
        </w:tc>
        <w:tc>
          <w:tcPr>
            <w:tcW w:w="727" w:type="dxa"/>
          </w:tcPr>
          <w:p w:rsidR="00D87D21" w:rsidRPr="00D87D21" w:rsidRDefault="00D87D21" w:rsidP="004A3497">
            <w:pPr>
              <w:pStyle w:val="NoSpacing"/>
              <w:jc w:val="center"/>
              <w:rPr>
                <w:rFonts w:ascii="Times New Roman" w:hAnsi="Times New Roman"/>
                <w:b/>
                <w:sz w:val="18"/>
                <w:szCs w:val="18"/>
              </w:rPr>
            </w:pPr>
            <w:r>
              <w:rPr>
                <w:rFonts w:ascii="Times New Roman" w:hAnsi="Times New Roman"/>
                <w:b/>
                <w:sz w:val="18"/>
                <w:szCs w:val="18"/>
              </w:rPr>
              <w:t>Units</w:t>
            </w:r>
          </w:p>
        </w:tc>
        <w:tc>
          <w:tcPr>
            <w:tcW w:w="978" w:type="dxa"/>
          </w:tcPr>
          <w:p w:rsidR="00D87D21" w:rsidRPr="00D87D21" w:rsidRDefault="00D87D21" w:rsidP="004A3497">
            <w:pPr>
              <w:pStyle w:val="NoSpacing"/>
              <w:jc w:val="center"/>
              <w:rPr>
                <w:rFonts w:ascii="Times New Roman" w:hAnsi="Times New Roman"/>
                <w:b/>
                <w:sz w:val="18"/>
                <w:szCs w:val="18"/>
              </w:rPr>
            </w:pPr>
            <w:r>
              <w:rPr>
                <w:rFonts w:ascii="Times New Roman" w:hAnsi="Times New Roman"/>
                <w:b/>
                <w:sz w:val="18"/>
                <w:szCs w:val="18"/>
              </w:rPr>
              <w:t>Violation</w:t>
            </w:r>
          </w:p>
        </w:tc>
        <w:tc>
          <w:tcPr>
            <w:tcW w:w="1877" w:type="dxa"/>
          </w:tcPr>
          <w:p w:rsidR="00D87D21" w:rsidRPr="00D87D21" w:rsidRDefault="004A3497" w:rsidP="004A3497">
            <w:pPr>
              <w:pStyle w:val="NoSpacing"/>
              <w:jc w:val="center"/>
              <w:rPr>
                <w:rFonts w:ascii="Times New Roman" w:hAnsi="Times New Roman"/>
                <w:b/>
                <w:sz w:val="18"/>
                <w:szCs w:val="18"/>
              </w:rPr>
            </w:pPr>
            <w:r>
              <w:rPr>
                <w:rFonts w:ascii="Times New Roman" w:hAnsi="Times New Roman"/>
                <w:b/>
                <w:sz w:val="18"/>
                <w:szCs w:val="18"/>
              </w:rPr>
              <w:t>Likely Source of Contamination</w:t>
            </w:r>
          </w:p>
        </w:tc>
      </w:tr>
    </w:tbl>
    <w:p w:rsidR="004A3497" w:rsidRPr="004A3497" w:rsidRDefault="004A3497" w:rsidP="00D87D21">
      <w:pPr>
        <w:pStyle w:val="NoSpacing"/>
        <w:rPr>
          <w:rFonts w:ascii="Times New Roman" w:hAnsi="Times New Roman"/>
          <w:sz w:val="18"/>
          <w:szCs w:val="18"/>
        </w:rPr>
      </w:pPr>
    </w:p>
    <w:tbl>
      <w:tblPr>
        <w:tblStyle w:val="TableGrid"/>
        <w:tblW w:w="0" w:type="auto"/>
        <w:tblLook w:val="04A0" w:firstRow="1" w:lastRow="0" w:firstColumn="1" w:lastColumn="0" w:noHBand="0" w:noVBand="1"/>
      </w:tblPr>
      <w:tblGrid>
        <w:gridCol w:w="1548"/>
        <w:gridCol w:w="1080"/>
        <w:gridCol w:w="900"/>
        <w:gridCol w:w="900"/>
        <w:gridCol w:w="810"/>
        <w:gridCol w:w="720"/>
        <w:gridCol w:w="720"/>
        <w:gridCol w:w="990"/>
        <w:gridCol w:w="1908"/>
      </w:tblGrid>
      <w:tr w:rsidR="004A3497" w:rsidTr="004A3497">
        <w:tc>
          <w:tcPr>
            <w:tcW w:w="1548" w:type="dxa"/>
          </w:tcPr>
          <w:p w:rsidR="004A3497" w:rsidRDefault="004A3497" w:rsidP="00166022">
            <w:pPr>
              <w:pStyle w:val="NoSpacing"/>
              <w:rPr>
                <w:rFonts w:ascii="Times New Roman" w:hAnsi="Times New Roman"/>
                <w:sz w:val="18"/>
                <w:szCs w:val="18"/>
              </w:rPr>
            </w:pPr>
            <w:r>
              <w:rPr>
                <w:rFonts w:ascii="Times New Roman" w:hAnsi="Times New Roman"/>
                <w:sz w:val="18"/>
                <w:szCs w:val="18"/>
              </w:rPr>
              <w:t>Combined Radium 226/228</w:t>
            </w:r>
          </w:p>
        </w:tc>
        <w:tc>
          <w:tcPr>
            <w:tcW w:w="1080" w:type="dxa"/>
          </w:tcPr>
          <w:p w:rsidR="004A3497" w:rsidRDefault="00EF5853" w:rsidP="00851CCF">
            <w:pPr>
              <w:pStyle w:val="NoSpacing"/>
              <w:jc w:val="center"/>
              <w:rPr>
                <w:rFonts w:ascii="Times New Roman" w:hAnsi="Times New Roman"/>
                <w:sz w:val="18"/>
                <w:szCs w:val="18"/>
              </w:rPr>
            </w:pPr>
            <w:r>
              <w:rPr>
                <w:rFonts w:ascii="Times New Roman" w:hAnsi="Times New Roman"/>
                <w:sz w:val="18"/>
                <w:szCs w:val="18"/>
              </w:rPr>
              <w:t>7/26/</w:t>
            </w:r>
            <w:r w:rsidR="00851CCF">
              <w:rPr>
                <w:rFonts w:ascii="Times New Roman" w:hAnsi="Times New Roman"/>
                <w:sz w:val="18"/>
                <w:szCs w:val="18"/>
              </w:rPr>
              <w:t>2017</w:t>
            </w:r>
          </w:p>
        </w:tc>
        <w:tc>
          <w:tcPr>
            <w:tcW w:w="900" w:type="dxa"/>
          </w:tcPr>
          <w:p w:rsidR="004A3497" w:rsidRDefault="004A3497" w:rsidP="00851CCF">
            <w:pPr>
              <w:pStyle w:val="NoSpacing"/>
              <w:jc w:val="center"/>
              <w:rPr>
                <w:rFonts w:ascii="Times New Roman" w:hAnsi="Times New Roman"/>
                <w:sz w:val="18"/>
                <w:szCs w:val="18"/>
              </w:rPr>
            </w:pPr>
            <w:r>
              <w:rPr>
                <w:rFonts w:ascii="Times New Roman" w:hAnsi="Times New Roman"/>
                <w:sz w:val="18"/>
                <w:szCs w:val="18"/>
              </w:rPr>
              <w:t>1</w:t>
            </w:r>
            <w:r w:rsidR="00851CCF">
              <w:rPr>
                <w:rFonts w:ascii="Times New Roman" w:hAnsi="Times New Roman"/>
                <w:sz w:val="18"/>
                <w:szCs w:val="18"/>
              </w:rPr>
              <w:t>.5</w:t>
            </w:r>
          </w:p>
        </w:tc>
        <w:tc>
          <w:tcPr>
            <w:tcW w:w="900" w:type="dxa"/>
          </w:tcPr>
          <w:p w:rsidR="004A3497" w:rsidRDefault="00851CCF" w:rsidP="00851CCF">
            <w:pPr>
              <w:pStyle w:val="NoSpacing"/>
              <w:jc w:val="center"/>
              <w:rPr>
                <w:rFonts w:ascii="Times New Roman" w:hAnsi="Times New Roman"/>
                <w:sz w:val="18"/>
                <w:szCs w:val="18"/>
              </w:rPr>
            </w:pPr>
            <w:r>
              <w:rPr>
                <w:rFonts w:ascii="Times New Roman" w:hAnsi="Times New Roman"/>
                <w:sz w:val="18"/>
                <w:szCs w:val="18"/>
              </w:rPr>
              <w:t>1.5 – 1.5</w:t>
            </w:r>
          </w:p>
        </w:tc>
        <w:tc>
          <w:tcPr>
            <w:tcW w:w="810" w:type="dxa"/>
          </w:tcPr>
          <w:p w:rsidR="004A3497" w:rsidRDefault="004A3497" w:rsidP="00851CCF">
            <w:pPr>
              <w:pStyle w:val="NoSpacing"/>
              <w:jc w:val="center"/>
              <w:rPr>
                <w:rFonts w:ascii="Times New Roman" w:hAnsi="Times New Roman"/>
                <w:sz w:val="18"/>
                <w:szCs w:val="18"/>
              </w:rPr>
            </w:pPr>
            <w:r>
              <w:rPr>
                <w:rFonts w:ascii="Times New Roman" w:hAnsi="Times New Roman"/>
                <w:sz w:val="18"/>
                <w:szCs w:val="18"/>
              </w:rPr>
              <w:t>0</w:t>
            </w:r>
          </w:p>
        </w:tc>
        <w:tc>
          <w:tcPr>
            <w:tcW w:w="720" w:type="dxa"/>
          </w:tcPr>
          <w:p w:rsidR="004A3497" w:rsidRDefault="004A3497" w:rsidP="00851CCF">
            <w:pPr>
              <w:pStyle w:val="NoSpacing"/>
              <w:jc w:val="center"/>
              <w:rPr>
                <w:rFonts w:ascii="Times New Roman" w:hAnsi="Times New Roman"/>
                <w:sz w:val="18"/>
                <w:szCs w:val="18"/>
              </w:rPr>
            </w:pPr>
            <w:r>
              <w:rPr>
                <w:rFonts w:ascii="Times New Roman" w:hAnsi="Times New Roman"/>
                <w:sz w:val="18"/>
                <w:szCs w:val="18"/>
              </w:rPr>
              <w:t>5</w:t>
            </w:r>
          </w:p>
        </w:tc>
        <w:tc>
          <w:tcPr>
            <w:tcW w:w="720" w:type="dxa"/>
          </w:tcPr>
          <w:p w:rsidR="004A3497" w:rsidRDefault="004A3497" w:rsidP="00166022">
            <w:pPr>
              <w:pStyle w:val="NoSpacing"/>
              <w:rPr>
                <w:rFonts w:ascii="Times New Roman" w:hAnsi="Times New Roman"/>
                <w:sz w:val="18"/>
                <w:szCs w:val="18"/>
              </w:rPr>
            </w:pPr>
            <w:r>
              <w:rPr>
                <w:rFonts w:ascii="Times New Roman" w:hAnsi="Times New Roman"/>
                <w:sz w:val="18"/>
                <w:szCs w:val="18"/>
              </w:rPr>
              <w:t>pCi/L</w:t>
            </w:r>
          </w:p>
        </w:tc>
        <w:tc>
          <w:tcPr>
            <w:tcW w:w="990" w:type="dxa"/>
          </w:tcPr>
          <w:p w:rsidR="004A3497" w:rsidRDefault="004A3497" w:rsidP="00851CCF">
            <w:pPr>
              <w:pStyle w:val="NoSpacing"/>
              <w:jc w:val="center"/>
              <w:rPr>
                <w:rFonts w:ascii="Times New Roman" w:hAnsi="Times New Roman"/>
                <w:sz w:val="18"/>
                <w:szCs w:val="18"/>
              </w:rPr>
            </w:pPr>
            <w:r>
              <w:rPr>
                <w:rFonts w:ascii="Times New Roman" w:hAnsi="Times New Roman"/>
                <w:sz w:val="18"/>
                <w:szCs w:val="18"/>
              </w:rPr>
              <w:t>N</w:t>
            </w:r>
          </w:p>
        </w:tc>
        <w:tc>
          <w:tcPr>
            <w:tcW w:w="1908" w:type="dxa"/>
          </w:tcPr>
          <w:p w:rsidR="004A3497" w:rsidRDefault="004A3497" w:rsidP="00166022">
            <w:pPr>
              <w:pStyle w:val="NoSpacing"/>
              <w:rPr>
                <w:rFonts w:ascii="Times New Roman" w:hAnsi="Times New Roman"/>
                <w:sz w:val="18"/>
                <w:szCs w:val="18"/>
              </w:rPr>
            </w:pPr>
            <w:r>
              <w:rPr>
                <w:rFonts w:ascii="Times New Roman" w:hAnsi="Times New Roman"/>
                <w:sz w:val="18"/>
                <w:szCs w:val="18"/>
              </w:rPr>
              <w:t>Erosion of natural deposits</w:t>
            </w:r>
          </w:p>
        </w:tc>
      </w:tr>
    </w:tbl>
    <w:p w:rsidR="004A3497" w:rsidRDefault="004A3497" w:rsidP="00166022">
      <w:pPr>
        <w:pStyle w:val="NoSpacing"/>
        <w:rPr>
          <w:rFonts w:ascii="Times New Roman" w:hAnsi="Times New Roman"/>
          <w:b/>
          <w:sz w:val="24"/>
        </w:rPr>
      </w:pPr>
    </w:p>
    <w:tbl>
      <w:tblPr>
        <w:tblStyle w:val="TableGrid"/>
        <w:tblW w:w="0" w:type="auto"/>
        <w:tblLook w:val="04A0" w:firstRow="1" w:lastRow="0" w:firstColumn="1" w:lastColumn="0" w:noHBand="0" w:noVBand="1"/>
      </w:tblPr>
      <w:tblGrid>
        <w:gridCol w:w="1548"/>
        <w:gridCol w:w="1080"/>
        <w:gridCol w:w="900"/>
        <w:gridCol w:w="900"/>
        <w:gridCol w:w="810"/>
        <w:gridCol w:w="720"/>
        <w:gridCol w:w="720"/>
        <w:gridCol w:w="990"/>
        <w:gridCol w:w="1908"/>
      </w:tblGrid>
      <w:tr w:rsidR="004A3497" w:rsidTr="004A3497">
        <w:tc>
          <w:tcPr>
            <w:tcW w:w="1548"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Synthetic organic contaminants including pesticides and herbicides</w:t>
            </w:r>
          </w:p>
        </w:tc>
        <w:tc>
          <w:tcPr>
            <w:tcW w:w="108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 xml:space="preserve">Collection </w:t>
            </w:r>
            <w:r w:rsidR="00E3521B">
              <w:rPr>
                <w:rFonts w:ascii="Times New Roman" w:hAnsi="Times New Roman"/>
                <w:b/>
                <w:sz w:val="18"/>
                <w:szCs w:val="18"/>
              </w:rPr>
              <w:t>D</w:t>
            </w:r>
            <w:r w:rsidRPr="004A3497">
              <w:rPr>
                <w:rFonts w:ascii="Times New Roman" w:hAnsi="Times New Roman"/>
                <w:b/>
                <w:sz w:val="18"/>
                <w:szCs w:val="18"/>
              </w:rPr>
              <w:t>ate</w:t>
            </w:r>
          </w:p>
        </w:tc>
        <w:tc>
          <w:tcPr>
            <w:tcW w:w="90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Highest Level Detected</w:t>
            </w:r>
          </w:p>
        </w:tc>
        <w:tc>
          <w:tcPr>
            <w:tcW w:w="90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Range of Levels Detected</w:t>
            </w:r>
          </w:p>
        </w:tc>
        <w:tc>
          <w:tcPr>
            <w:tcW w:w="81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MCLG</w:t>
            </w:r>
          </w:p>
        </w:tc>
        <w:tc>
          <w:tcPr>
            <w:tcW w:w="72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MCL</w:t>
            </w:r>
          </w:p>
        </w:tc>
        <w:tc>
          <w:tcPr>
            <w:tcW w:w="72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Units</w:t>
            </w:r>
          </w:p>
        </w:tc>
        <w:tc>
          <w:tcPr>
            <w:tcW w:w="990"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Violation</w:t>
            </w:r>
          </w:p>
        </w:tc>
        <w:tc>
          <w:tcPr>
            <w:tcW w:w="1908" w:type="dxa"/>
          </w:tcPr>
          <w:p w:rsidR="004A3497" w:rsidRPr="004A3497" w:rsidRDefault="004A3497" w:rsidP="004A3497">
            <w:pPr>
              <w:pStyle w:val="NoSpacing"/>
              <w:jc w:val="center"/>
              <w:rPr>
                <w:rFonts w:ascii="Times New Roman" w:hAnsi="Times New Roman"/>
                <w:b/>
                <w:sz w:val="18"/>
                <w:szCs w:val="18"/>
              </w:rPr>
            </w:pPr>
            <w:r w:rsidRPr="004A3497">
              <w:rPr>
                <w:rFonts w:ascii="Times New Roman" w:hAnsi="Times New Roman"/>
                <w:b/>
                <w:sz w:val="18"/>
                <w:szCs w:val="18"/>
              </w:rPr>
              <w:t>Likely Source of Contamination</w:t>
            </w:r>
          </w:p>
        </w:tc>
      </w:tr>
      <w:tr w:rsidR="004A3497" w:rsidTr="004A3497">
        <w:tc>
          <w:tcPr>
            <w:tcW w:w="1548" w:type="dxa"/>
          </w:tcPr>
          <w:p w:rsidR="00E3521B" w:rsidRDefault="00851CCF" w:rsidP="00166022">
            <w:pPr>
              <w:pStyle w:val="NoSpacing"/>
              <w:rPr>
                <w:rFonts w:ascii="Times New Roman" w:hAnsi="Times New Roman"/>
                <w:sz w:val="18"/>
                <w:szCs w:val="18"/>
              </w:rPr>
            </w:pPr>
            <w:r>
              <w:rPr>
                <w:rFonts w:ascii="Times New Roman" w:hAnsi="Times New Roman"/>
                <w:sz w:val="18"/>
                <w:szCs w:val="18"/>
              </w:rPr>
              <w:t>Atrazine</w:t>
            </w:r>
          </w:p>
        </w:tc>
        <w:tc>
          <w:tcPr>
            <w:tcW w:w="1080" w:type="dxa"/>
          </w:tcPr>
          <w:p w:rsidR="004A3497" w:rsidRDefault="005664EC" w:rsidP="00AE5743">
            <w:pPr>
              <w:pStyle w:val="NoSpacing"/>
              <w:jc w:val="center"/>
              <w:rPr>
                <w:rFonts w:ascii="Times New Roman" w:hAnsi="Times New Roman"/>
                <w:sz w:val="18"/>
                <w:szCs w:val="18"/>
              </w:rPr>
            </w:pPr>
            <w:r>
              <w:rPr>
                <w:rFonts w:ascii="Times New Roman" w:hAnsi="Times New Roman"/>
                <w:sz w:val="18"/>
                <w:szCs w:val="18"/>
              </w:rPr>
              <w:t>2020</w:t>
            </w:r>
          </w:p>
        </w:tc>
        <w:tc>
          <w:tcPr>
            <w:tcW w:w="900" w:type="dxa"/>
          </w:tcPr>
          <w:p w:rsidR="004A3497" w:rsidRDefault="00AE5743" w:rsidP="00AE5743">
            <w:pPr>
              <w:pStyle w:val="NoSpacing"/>
              <w:jc w:val="center"/>
              <w:rPr>
                <w:rFonts w:ascii="Times New Roman" w:hAnsi="Times New Roman"/>
                <w:sz w:val="18"/>
                <w:szCs w:val="18"/>
              </w:rPr>
            </w:pPr>
            <w:r>
              <w:rPr>
                <w:rFonts w:ascii="Times New Roman" w:hAnsi="Times New Roman"/>
                <w:sz w:val="18"/>
                <w:szCs w:val="18"/>
              </w:rPr>
              <w:t>.2</w:t>
            </w:r>
          </w:p>
        </w:tc>
        <w:tc>
          <w:tcPr>
            <w:tcW w:w="900" w:type="dxa"/>
          </w:tcPr>
          <w:p w:rsidR="004A3497" w:rsidRDefault="00851CCF" w:rsidP="00AE5743">
            <w:pPr>
              <w:pStyle w:val="NoSpacing"/>
              <w:jc w:val="center"/>
              <w:rPr>
                <w:rFonts w:ascii="Times New Roman" w:hAnsi="Times New Roman"/>
                <w:sz w:val="18"/>
                <w:szCs w:val="18"/>
              </w:rPr>
            </w:pPr>
            <w:r>
              <w:rPr>
                <w:rFonts w:ascii="Times New Roman" w:hAnsi="Times New Roman"/>
                <w:sz w:val="18"/>
                <w:szCs w:val="18"/>
              </w:rPr>
              <w:t>0</w:t>
            </w:r>
            <w:r w:rsidR="00A50D9C">
              <w:rPr>
                <w:rFonts w:ascii="Times New Roman" w:hAnsi="Times New Roman"/>
                <w:sz w:val="18"/>
                <w:szCs w:val="18"/>
              </w:rPr>
              <w:t>.</w:t>
            </w:r>
            <w:r w:rsidR="00AE5743">
              <w:rPr>
                <w:rFonts w:ascii="Times New Roman" w:hAnsi="Times New Roman"/>
                <w:sz w:val="18"/>
                <w:szCs w:val="18"/>
              </w:rPr>
              <w:t>1 – 0.2</w:t>
            </w:r>
          </w:p>
        </w:tc>
        <w:tc>
          <w:tcPr>
            <w:tcW w:w="810" w:type="dxa"/>
          </w:tcPr>
          <w:p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rsidR="004A3497" w:rsidRDefault="00851CCF" w:rsidP="00851CCF">
            <w:pPr>
              <w:pStyle w:val="NoSpacing"/>
              <w:jc w:val="center"/>
              <w:rPr>
                <w:rFonts w:ascii="Times New Roman" w:hAnsi="Times New Roman"/>
                <w:sz w:val="18"/>
                <w:szCs w:val="18"/>
              </w:rPr>
            </w:pPr>
            <w:r>
              <w:rPr>
                <w:rFonts w:ascii="Times New Roman" w:hAnsi="Times New Roman"/>
                <w:sz w:val="18"/>
                <w:szCs w:val="18"/>
              </w:rPr>
              <w:t>3</w:t>
            </w:r>
          </w:p>
        </w:tc>
        <w:tc>
          <w:tcPr>
            <w:tcW w:w="720" w:type="dxa"/>
          </w:tcPr>
          <w:p w:rsidR="004A3497" w:rsidRDefault="004A3497"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rsidR="004A3497" w:rsidRDefault="004A3497" w:rsidP="00851CCF">
            <w:pPr>
              <w:pStyle w:val="NoSpacing"/>
              <w:jc w:val="center"/>
              <w:rPr>
                <w:rFonts w:ascii="Times New Roman" w:hAnsi="Times New Roman"/>
                <w:sz w:val="18"/>
                <w:szCs w:val="18"/>
              </w:rPr>
            </w:pPr>
            <w:r>
              <w:rPr>
                <w:rFonts w:ascii="Times New Roman" w:hAnsi="Times New Roman"/>
                <w:sz w:val="18"/>
                <w:szCs w:val="18"/>
              </w:rPr>
              <w:t>N</w:t>
            </w:r>
          </w:p>
        </w:tc>
        <w:tc>
          <w:tcPr>
            <w:tcW w:w="1908" w:type="dxa"/>
          </w:tcPr>
          <w:p w:rsidR="00851CCF" w:rsidRDefault="00851CCF" w:rsidP="00166022">
            <w:pPr>
              <w:pStyle w:val="NoSpacing"/>
              <w:rPr>
                <w:rFonts w:ascii="Times New Roman" w:hAnsi="Times New Roman"/>
                <w:sz w:val="18"/>
                <w:szCs w:val="18"/>
              </w:rPr>
            </w:pPr>
            <w:r>
              <w:rPr>
                <w:rFonts w:ascii="Times New Roman" w:hAnsi="Times New Roman"/>
                <w:sz w:val="18"/>
                <w:szCs w:val="18"/>
              </w:rPr>
              <w:t>Runoff from herbicide</w:t>
            </w:r>
          </w:p>
          <w:p w:rsidR="004A3497" w:rsidRDefault="00851CCF" w:rsidP="00166022">
            <w:pPr>
              <w:pStyle w:val="NoSpacing"/>
              <w:rPr>
                <w:rFonts w:ascii="Times New Roman" w:hAnsi="Times New Roman"/>
                <w:sz w:val="18"/>
                <w:szCs w:val="18"/>
              </w:rPr>
            </w:pPr>
            <w:proofErr w:type="gramStart"/>
            <w:r>
              <w:rPr>
                <w:rFonts w:ascii="Times New Roman" w:hAnsi="Times New Roman"/>
                <w:sz w:val="18"/>
                <w:szCs w:val="18"/>
              </w:rPr>
              <w:t>used</w:t>
            </w:r>
            <w:proofErr w:type="gramEnd"/>
            <w:r>
              <w:rPr>
                <w:rFonts w:ascii="Times New Roman" w:hAnsi="Times New Roman"/>
                <w:sz w:val="18"/>
                <w:szCs w:val="18"/>
              </w:rPr>
              <w:t xml:space="preserve"> on row crops</w:t>
            </w:r>
            <w:r w:rsidR="00E3521B">
              <w:rPr>
                <w:rFonts w:ascii="Times New Roman" w:hAnsi="Times New Roman"/>
                <w:sz w:val="18"/>
                <w:szCs w:val="18"/>
              </w:rPr>
              <w:t>.</w:t>
            </w:r>
          </w:p>
        </w:tc>
      </w:tr>
      <w:tr w:rsidR="00EF5853" w:rsidTr="004A3497">
        <w:tc>
          <w:tcPr>
            <w:tcW w:w="1548" w:type="dxa"/>
          </w:tcPr>
          <w:p w:rsidR="00EF5853" w:rsidRDefault="005664EC" w:rsidP="00166022">
            <w:pPr>
              <w:pStyle w:val="NoSpacing"/>
              <w:rPr>
                <w:rFonts w:ascii="Times New Roman" w:hAnsi="Times New Roman"/>
                <w:sz w:val="18"/>
                <w:szCs w:val="18"/>
              </w:rPr>
            </w:pPr>
            <w:proofErr w:type="spellStart"/>
            <w:r>
              <w:rPr>
                <w:rFonts w:ascii="Times New Roman" w:hAnsi="Times New Roman"/>
                <w:sz w:val="18"/>
                <w:szCs w:val="18"/>
              </w:rPr>
              <w:t>Metolachlor</w:t>
            </w:r>
            <w:proofErr w:type="spellEnd"/>
          </w:p>
        </w:tc>
        <w:tc>
          <w:tcPr>
            <w:tcW w:w="1080" w:type="dxa"/>
          </w:tcPr>
          <w:p w:rsidR="00EF5853" w:rsidRDefault="005664EC" w:rsidP="00851CCF">
            <w:pPr>
              <w:pStyle w:val="NoSpacing"/>
              <w:jc w:val="center"/>
              <w:rPr>
                <w:rFonts w:ascii="Times New Roman" w:hAnsi="Times New Roman"/>
                <w:sz w:val="18"/>
                <w:szCs w:val="18"/>
              </w:rPr>
            </w:pPr>
            <w:r>
              <w:rPr>
                <w:rFonts w:ascii="Times New Roman" w:hAnsi="Times New Roman"/>
                <w:sz w:val="18"/>
                <w:szCs w:val="18"/>
              </w:rPr>
              <w:t>2020</w:t>
            </w:r>
          </w:p>
        </w:tc>
        <w:tc>
          <w:tcPr>
            <w:tcW w:w="900" w:type="dxa"/>
          </w:tcPr>
          <w:p w:rsidR="00EF5853" w:rsidRDefault="005664EC" w:rsidP="00851CCF">
            <w:pPr>
              <w:pStyle w:val="NoSpacing"/>
              <w:jc w:val="center"/>
              <w:rPr>
                <w:rFonts w:ascii="Times New Roman" w:hAnsi="Times New Roman"/>
                <w:sz w:val="18"/>
                <w:szCs w:val="18"/>
              </w:rPr>
            </w:pPr>
            <w:r>
              <w:rPr>
                <w:rFonts w:ascii="Times New Roman" w:hAnsi="Times New Roman"/>
                <w:sz w:val="18"/>
                <w:szCs w:val="18"/>
              </w:rPr>
              <w:t>.1</w:t>
            </w:r>
          </w:p>
        </w:tc>
        <w:tc>
          <w:tcPr>
            <w:tcW w:w="900" w:type="dxa"/>
          </w:tcPr>
          <w:p w:rsidR="00EF5853" w:rsidRDefault="00EF5853" w:rsidP="00851CCF">
            <w:pPr>
              <w:pStyle w:val="NoSpacing"/>
              <w:jc w:val="center"/>
              <w:rPr>
                <w:rFonts w:ascii="Times New Roman" w:hAnsi="Times New Roman"/>
                <w:sz w:val="18"/>
                <w:szCs w:val="18"/>
              </w:rPr>
            </w:pPr>
          </w:p>
        </w:tc>
        <w:tc>
          <w:tcPr>
            <w:tcW w:w="810" w:type="dxa"/>
          </w:tcPr>
          <w:p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rsidR="00EF5853" w:rsidRDefault="005664EC" w:rsidP="00851CCF">
            <w:pPr>
              <w:pStyle w:val="NoSpacing"/>
              <w:jc w:val="center"/>
              <w:rPr>
                <w:rFonts w:ascii="Times New Roman" w:hAnsi="Times New Roman"/>
                <w:sz w:val="18"/>
                <w:szCs w:val="18"/>
              </w:rPr>
            </w:pPr>
            <w:r>
              <w:rPr>
                <w:rFonts w:ascii="Times New Roman" w:hAnsi="Times New Roman"/>
                <w:sz w:val="18"/>
                <w:szCs w:val="18"/>
              </w:rPr>
              <w:t>N/A</w:t>
            </w:r>
          </w:p>
        </w:tc>
        <w:tc>
          <w:tcPr>
            <w:tcW w:w="720" w:type="dxa"/>
          </w:tcPr>
          <w:p w:rsidR="00EF5853" w:rsidRDefault="005664EC" w:rsidP="00851CCF">
            <w:pPr>
              <w:pStyle w:val="NoSpacing"/>
              <w:jc w:val="center"/>
              <w:rPr>
                <w:rFonts w:ascii="Times New Roman" w:hAnsi="Times New Roman"/>
                <w:sz w:val="18"/>
                <w:szCs w:val="18"/>
              </w:rPr>
            </w:pPr>
            <w:r>
              <w:rPr>
                <w:rFonts w:ascii="Times New Roman" w:hAnsi="Times New Roman"/>
                <w:sz w:val="18"/>
                <w:szCs w:val="18"/>
              </w:rPr>
              <w:t>ppb</w:t>
            </w:r>
          </w:p>
        </w:tc>
        <w:tc>
          <w:tcPr>
            <w:tcW w:w="990" w:type="dxa"/>
          </w:tcPr>
          <w:p w:rsidR="00EF5853" w:rsidRDefault="00EF5853" w:rsidP="00851CCF">
            <w:pPr>
              <w:pStyle w:val="NoSpacing"/>
              <w:jc w:val="center"/>
              <w:rPr>
                <w:rFonts w:ascii="Times New Roman" w:hAnsi="Times New Roman"/>
                <w:sz w:val="18"/>
                <w:szCs w:val="18"/>
              </w:rPr>
            </w:pPr>
          </w:p>
        </w:tc>
        <w:tc>
          <w:tcPr>
            <w:tcW w:w="1908" w:type="dxa"/>
          </w:tcPr>
          <w:p w:rsidR="00EF5853" w:rsidRDefault="00EF5853" w:rsidP="00166022">
            <w:pPr>
              <w:pStyle w:val="NoSpacing"/>
              <w:rPr>
                <w:rFonts w:ascii="Times New Roman" w:hAnsi="Times New Roman"/>
                <w:sz w:val="18"/>
                <w:szCs w:val="18"/>
              </w:rPr>
            </w:pPr>
          </w:p>
        </w:tc>
      </w:tr>
    </w:tbl>
    <w:p w:rsidR="004A3497" w:rsidRDefault="004A3497" w:rsidP="00166022">
      <w:pPr>
        <w:pStyle w:val="NoSpacing"/>
        <w:rPr>
          <w:rFonts w:ascii="Times New Roman" w:hAnsi="Times New Roman"/>
          <w:sz w:val="18"/>
          <w:szCs w:val="18"/>
        </w:rPr>
      </w:pPr>
    </w:p>
    <w:p w:rsidR="00303EF4" w:rsidRPr="00303EF4" w:rsidRDefault="00303EF4" w:rsidP="00166022">
      <w:pPr>
        <w:pStyle w:val="NoSpacing"/>
        <w:rPr>
          <w:rFonts w:ascii="Times New Roman" w:hAnsi="Times New Roman"/>
          <w:b/>
          <w:sz w:val="24"/>
        </w:rPr>
      </w:pPr>
      <w:r w:rsidRPr="00303EF4">
        <w:rPr>
          <w:rFonts w:ascii="Times New Roman" w:hAnsi="Times New Roman"/>
          <w:b/>
          <w:sz w:val="24"/>
        </w:rPr>
        <w:t>Detected Regulated Contaminants from – City of Corsicana PWS ID # TX1750002</w:t>
      </w:r>
    </w:p>
    <w:tbl>
      <w:tblPr>
        <w:tblStyle w:val="TableGrid"/>
        <w:tblW w:w="0" w:type="auto"/>
        <w:tblLook w:val="04A0" w:firstRow="1" w:lastRow="0" w:firstColumn="1" w:lastColumn="0" w:noHBand="0" w:noVBand="1"/>
      </w:tblPr>
      <w:tblGrid>
        <w:gridCol w:w="1936"/>
        <w:gridCol w:w="1910"/>
        <w:gridCol w:w="1909"/>
        <w:gridCol w:w="1910"/>
        <w:gridCol w:w="1911"/>
      </w:tblGrid>
      <w:tr w:rsidR="00303EF4" w:rsidTr="00F71533">
        <w:tc>
          <w:tcPr>
            <w:tcW w:w="1936" w:type="dxa"/>
          </w:tcPr>
          <w:p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VOC’s</w:t>
            </w:r>
          </w:p>
        </w:tc>
        <w:tc>
          <w:tcPr>
            <w:tcW w:w="1910" w:type="dxa"/>
          </w:tcPr>
          <w:p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Detected Quantity</w:t>
            </w:r>
          </w:p>
        </w:tc>
        <w:tc>
          <w:tcPr>
            <w:tcW w:w="1909" w:type="dxa"/>
          </w:tcPr>
          <w:p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MC/L</w:t>
            </w:r>
          </w:p>
        </w:tc>
        <w:tc>
          <w:tcPr>
            <w:tcW w:w="1910" w:type="dxa"/>
          </w:tcPr>
          <w:p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Date Collected</w:t>
            </w:r>
          </w:p>
        </w:tc>
        <w:tc>
          <w:tcPr>
            <w:tcW w:w="1911" w:type="dxa"/>
          </w:tcPr>
          <w:p w:rsidR="00303EF4" w:rsidRPr="00303EF4" w:rsidRDefault="00303EF4" w:rsidP="00303EF4">
            <w:pPr>
              <w:pStyle w:val="NoSpacing"/>
              <w:jc w:val="center"/>
              <w:rPr>
                <w:rFonts w:ascii="Times New Roman" w:hAnsi="Times New Roman"/>
                <w:b/>
                <w:sz w:val="18"/>
                <w:szCs w:val="18"/>
              </w:rPr>
            </w:pPr>
            <w:r w:rsidRPr="00303EF4">
              <w:rPr>
                <w:rFonts w:ascii="Times New Roman" w:hAnsi="Times New Roman"/>
                <w:b/>
                <w:sz w:val="18"/>
                <w:szCs w:val="18"/>
              </w:rPr>
              <w:t>Analytical Method</w:t>
            </w:r>
          </w:p>
        </w:tc>
      </w:tr>
      <w:tr w:rsidR="005664EC" w:rsidTr="00F71533">
        <w:tc>
          <w:tcPr>
            <w:tcW w:w="1936" w:type="dxa"/>
          </w:tcPr>
          <w:p w:rsidR="005664EC" w:rsidRDefault="005664EC" w:rsidP="005664EC">
            <w:pPr>
              <w:pStyle w:val="NoSpacing"/>
              <w:tabs>
                <w:tab w:val="center" w:pos="860"/>
              </w:tabs>
              <w:jc w:val="center"/>
              <w:rPr>
                <w:rFonts w:ascii="Times New Roman" w:hAnsi="Times New Roman"/>
                <w:sz w:val="18"/>
                <w:szCs w:val="18"/>
              </w:rPr>
            </w:pPr>
            <w:r>
              <w:rPr>
                <w:rFonts w:ascii="Times New Roman" w:hAnsi="Times New Roman"/>
                <w:sz w:val="18"/>
                <w:szCs w:val="18"/>
              </w:rPr>
              <w:t>Acetone</w:t>
            </w:r>
          </w:p>
        </w:tc>
        <w:tc>
          <w:tcPr>
            <w:tcW w:w="1910" w:type="dxa"/>
          </w:tcPr>
          <w:p w:rsidR="005664EC" w:rsidRDefault="005664EC" w:rsidP="00303EF4">
            <w:pPr>
              <w:pStyle w:val="NoSpacing"/>
              <w:jc w:val="center"/>
              <w:rPr>
                <w:rFonts w:ascii="Times New Roman" w:hAnsi="Times New Roman"/>
                <w:sz w:val="18"/>
                <w:szCs w:val="18"/>
              </w:rPr>
            </w:pPr>
            <w:r>
              <w:rPr>
                <w:rFonts w:ascii="Times New Roman" w:hAnsi="Times New Roman"/>
                <w:sz w:val="18"/>
                <w:szCs w:val="18"/>
              </w:rPr>
              <w:t>5.43 - 5.9</w:t>
            </w:r>
          </w:p>
        </w:tc>
        <w:tc>
          <w:tcPr>
            <w:tcW w:w="1909" w:type="dxa"/>
          </w:tcPr>
          <w:p w:rsidR="005664EC" w:rsidRDefault="005664EC" w:rsidP="00303EF4">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rsidR="005664EC" w:rsidRDefault="005664EC" w:rsidP="00303EF4">
            <w:pPr>
              <w:pStyle w:val="NoSpacing"/>
              <w:jc w:val="center"/>
              <w:rPr>
                <w:rFonts w:ascii="Times New Roman" w:hAnsi="Times New Roman"/>
                <w:sz w:val="18"/>
                <w:szCs w:val="18"/>
              </w:rPr>
            </w:pPr>
            <w:r>
              <w:rPr>
                <w:rFonts w:ascii="Times New Roman" w:hAnsi="Times New Roman"/>
                <w:sz w:val="18"/>
                <w:szCs w:val="18"/>
              </w:rPr>
              <w:t>9/24/20</w:t>
            </w:r>
          </w:p>
        </w:tc>
        <w:tc>
          <w:tcPr>
            <w:tcW w:w="1911" w:type="dxa"/>
          </w:tcPr>
          <w:p w:rsidR="005664EC" w:rsidRPr="00947DBF" w:rsidRDefault="005664EC" w:rsidP="00303EF4">
            <w:pPr>
              <w:pStyle w:val="NoSpacing"/>
              <w:jc w:val="center"/>
              <w:rPr>
                <w:rFonts w:ascii="Times New Roman" w:hAnsi="Times New Roman"/>
                <w:sz w:val="18"/>
                <w:szCs w:val="18"/>
              </w:rPr>
            </w:pPr>
            <w:r w:rsidRPr="00947DBF">
              <w:rPr>
                <w:rFonts w:ascii="Times New Roman" w:hAnsi="Times New Roman"/>
                <w:sz w:val="18"/>
                <w:szCs w:val="18"/>
              </w:rPr>
              <w:t>E524.2 GC/MS</w:t>
            </w:r>
          </w:p>
        </w:tc>
      </w:tr>
      <w:tr w:rsidR="00F71533" w:rsidTr="00F71533">
        <w:tc>
          <w:tcPr>
            <w:tcW w:w="1936" w:type="dxa"/>
          </w:tcPr>
          <w:p w:rsidR="00F71533" w:rsidRPr="00AE5743" w:rsidRDefault="005664EC" w:rsidP="005664EC">
            <w:pPr>
              <w:pStyle w:val="NoSpacing"/>
              <w:tabs>
                <w:tab w:val="center" w:pos="860"/>
              </w:tabs>
              <w:rPr>
                <w:rFonts w:ascii="Times New Roman" w:hAnsi="Times New Roman"/>
                <w:sz w:val="18"/>
                <w:szCs w:val="18"/>
                <w:highlight w:val="yellow"/>
              </w:rPr>
            </w:pPr>
            <w:r>
              <w:rPr>
                <w:rFonts w:ascii="Times New Roman" w:hAnsi="Times New Roman"/>
                <w:sz w:val="18"/>
                <w:szCs w:val="18"/>
              </w:rPr>
              <w:tab/>
            </w:r>
            <w:proofErr w:type="spellStart"/>
            <w:r w:rsidR="00F71533">
              <w:rPr>
                <w:rFonts w:ascii="Times New Roman" w:hAnsi="Times New Roman"/>
                <w:sz w:val="18"/>
                <w:szCs w:val="18"/>
              </w:rPr>
              <w:t>Cholroform</w:t>
            </w:r>
            <w:proofErr w:type="spellEnd"/>
          </w:p>
        </w:tc>
        <w:tc>
          <w:tcPr>
            <w:tcW w:w="1910" w:type="dxa"/>
          </w:tcPr>
          <w:p w:rsidR="00F71533" w:rsidRPr="00AE5743" w:rsidRDefault="005B7FF8" w:rsidP="00303EF4">
            <w:pPr>
              <w:pStyle w:val="NoSpacing"/>
              <w:jc w:val="center"/>
              <w:rPr>
                <w:rFonts w:ascii="Times New Roman" w:hAnsi="Times New Roman"/>
                <w:sz w:val="18"/>
                <w:szCs w:val="18"/>
                <w:highlight w:val="yellow"/>
              </w:rPr>
            </w:pPr>
            <w:r>
              <w:rPr>
                <w:rFonts w:ascii="Times New Roman" w:hAnsi="Times New Roman"/>
                <w:sz w:val="18"/>
                <w:szCs w:val="18"/>
              </w:rPr>
              <w:t>29.2 – 31.5</w:t>
            </w:r>
            <w:r w:rsidR="00F71533">
              <w:rPr>
                <w:rFonts w:ascii="Times New Roman" w:hAnsi="Times New Roman"/>
                <w:sz w:val="18"/>
                <w:szCs w:val="18"/>
              </w:rPr>
              <w:t xml:space="preserve"> </w:t>
            </w:r>
            <w:proofErr w:type="spellStart"/>
            <w:r w:rsidR="00F71533">
              <w:rPr>
                <w:rFonts w:ascii="Times New Roman" w:hAnsi="Times New Roman"/>
                <w:sz w:val="18"/>
                <w:szCs w:val="18"/>
              </w:rPr>
              <w:t>ug</w:t>
            </w:r>
            <w:proofErr w:type="spellEnd"/>
            <w:r w:rsidR="00F71533">
              <w:rPr>
                <w:rFonts w:ascii="Times New Roman" w:hAnsi="Times New Roman"/>
                <w:sz w:val="18"/>
                <w:szCs w:val="18"/>
              </w:rPr>
              <w:t>/l</w:t>
            </w:r>
          </w:p>
        </w:tc>
        <w:tc>
          <w:tcPr>
            <w:tcW w:w="1909" w:type="dxa"/>
          </w:tcPr>
          <w:p w:rsidR="00F71533" w:rsidRPr="00AE5743" w:rsidRDefault="00F71533" w:rsidP="00303EF4">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rsidR="00F71533" w:rsidRPr="00AE5743" w:rsidRDefault="005B7FF8" w:rsidP="00303EF4">
            <w:pPr>
              <w:pStyle w:val="NoSpacing"/>
              <w:jc w:val="center"/>
              <w:rPr>
                <w:rFonts w:ascii="Times New Roman" w:hAnsi="Times New Roman"/>
                <w:sz w:val="18"/>
                <w:szCs w:val="18"/>
                <w:highlight w:val="yellow"/>
              </w:rPr>
            </w:pPr>
            <w:r>
              <w:rPr>
                <w:rFonts w:ascii="Times New Roman" w:hAnsi="Times New Roman"/>
                <w:sz w:val="18"/>
                <w:szCs w:val="18"/>
              </w:rPr>
              <w:t>9/24/20</w:t>
            </w:r>
          </w:p>
        </w:tc>
        <w:tc>
          <w:tcPr>
            <w:tcW w:w="1911" w:type="dxa"/>
          </w:tcPr>
          <w:p w:rsidR="00F71533" w:rsidRPr="00AE5743" w:rsidRDefault="00F71533" w:rsidP="00303EF4">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F71533" w:rsidTr="00F71533">
        <w:tc>
          <w:tcPr>
            <w:tcW w:w="1936" w:type="dxa"/>
          </w:tcPr>
          <w:p w:rsidR="00F71533" w:rsidRPr="00AE5743" w:rsidRDefault="00F71533" w:rsidP="00303EF4">
            <w:pPr>
              <w:pStyle w:val="NoSpacing"/>
              <w:jc w:val="center"/>
              <w:rPr>
                <w:rFonts w:ascii="Times New Roman" w:hAnsi="Times New Roman"/>
                <w:sz w:val="18"/>
                <w:szCs w:val="18"/>
                <w:highlight w:val="yellow"/>
              </w:rPr>
            </w:pPr>
            <w:proofErr w:type="spellStart"/>
            <w:r>
              <w:rPr>
                <w:rFonts w:ascii="Times New Roman" w:hAnsi="Times New Roman"/>
                <w:sz w:val="18"/>
                <w:szCs w:val="18"/>
              </w:rPr>
              <w:t>Bromodichloromethane</w:t>
            </w:r>
            <w:proofErr w:type="spellEnd"/>
          </w:p>
        </w:tc>
        <w:tc>
          <w:tcPr>
            <w:tcW w:w="1910" w:type="dxa"/>
          </w:tcPr>
          <w:p w:rsidR="00F71533" w:rsidRPr="00AE5743" w:rsidRDefault="005B7FF8" w:rsidP="00EF5853">
            <w:pPr>
              <w:pStyle w:val="NoSpacing"/>
              <w:jc w:val="center"/>
              <w:rPr>
                <w:rFonts w:ascii="Times New Roman" w:hAnsi="Times New Roman"/>
                <w:sz w:val="18"/>
                <w:szCs w:val="18"/>
                <w:highlight w:val="yellow"/>
              </w:rPr>
            </w:pPr>
            <w:r>
              <w:rPr>
                <w:rFonts w:ascii="Times New Roman" w:hAnsi="Times New Roman"/>
                <w:sz w:val="18"/>
                <w:szCs w:val="18"/>
              </w:rPr>
              <w:t>17.4 – 19.3</w:t>
            </w:r>
            <w:r w:rsidR="00F71533">
              <w:rPr>
                <w:rFonts w:ascii="Times New Roman" w:hAnsi="Times New Roman"/>
                <w:sz w:val="18"/>
                <w:szCs w:val="18"/>
              </w:rPr>
              <w:t xml:space="preserve"> </w:t>
            </w:r>
            <w:proofErr w:type="spellStart"/>
            <w:r w:rsidR="00F71533">
              <w:rPr>
                <w:rFonts w:ascii="Times New Roman" w:hAnsi="Times New Roman"/>
                <w:sz w:val="18"/>
                <w:szCs w:val="18"/>
              </w:rPr>
              <w:t>ug</w:t>
            </w:r>
            <w:proofErr w:type="spellEnd"/>
            <w:r w:rsidR="00F71533">
              <w:rPr>
                <w:rFonts w:ascii="Times New Roman" w:hAnsi="Times New Roman"/>
                <w:sz w:val="18"/>
                <w:szCs w:val="18"/>
              </w:rPr>
              <w:t>/l</w:t>
            </w:r>
          </w:p>
        </w:tc>
        <w:tc>
          <w:tcPr>
            <w:tcW w:w="1909" w:type="dxa"/>
          </w:tcPr>
          <w:p w:rsidR="00F71533" w:rsidRPr="00AE5743" w:rsidRDefault="00F71533" w:rsidP="00303EF4">
            <w:pPr>
              <w:pStyle w:val="NoSpacing"/>
              <w:jc w:val="center"/>
              <w:rPr>
                <w:rFonts w:ascii="Times New Roman" w:hAnsi="Times New Roman"/>
                <w:sz w:val="18"/>
                <w:szCs w:val="18"/>
                <w:highlight w:val="yellow"/>
              </w:rPr>
            </w:pPr>
            <w:r>
              <w:rPr>
                <w:rFonts w:ascii="Times New Roman" w:hAnsi="Times New Roman"/>
                <w:sz w:val="18"/>
                <w:szCs w:val="18"/>
              </w:rPr>
              <w:t>N/A</w:t>
            </w:r>
          </w:p>
        </w:tc>
        <w:tc>
          <w:tcPr>
            <w:tcW w:w="1910" w:type="dxa"/>
          </w:tcPr>
          <w:p w:rsidR="00F71533" w:rsidRPr="00AE5743" w:rsidRDefault="005B7FF8" w:rsidP="00303EF4">
            <w:pPr>
              <w:pStyle w:val="NoSpacing"/>
              <w:jc w:val="center"/>
              <w:rPr>
                <w:rFonts w:ascii="Times New Roman" w:hAnsi="Times New Roman"/>
                <w:sz w:val="18"/>
                <w:szCs w:val="18"/>
                <w:highlight w:val="yellow"/>
              </w:rPr>
            </w:pPr>
            <w:bookmarkStart w:id="0" w:name="_GoBack"/>
            <w:bookmarkEnd w:id="0"/>
            <w:r w:rsidRPr="00E74F63">
              <w:rPr>
                <w:rFonts w:ascii="Times New Roman" w:hAnsi="Times New Roman"/>
                <w:sz w:val="18"/>
                <w:szCs w:val="18"/>
              </w:rPr>
              <w:t>9/24/20</w:t>
            </w:r>
          </w:p>
        </w:tc>
        <w:tc>
          <w:tcPr>
            <w:tcW w:w="1911" w:type="dxa"/>
          </w:tcPr>
          <w:p w:rsidR="00F71533" w:rsidRPr="00AE5743" w:rsidRDefault="00F71533" w:rsidP="00303EF4">
            <w:pPr>
              <w:pStyle w:val="NoSpacing"/>
              <w:jc w:val="center"/>
              <w:rPr>
                <w:rFonts w:ascii="Times New Roman" w:hAnsi="Times New Roman"/>
                <w:sz w:val="18"/>
                <w:szCs w:val="18"/>
                <w:highlight w:val="yellow"/>
              </w:rPr>
            </w:pPr>
            <w:r w:rsidRPr="00947DBF">
              <w:rPr>
                <w:rFonts w:ascii="Times New Roman" w:hAnsi="Times New Roman"/>
                <w:sz w:val="18"/>
                <w:szCs w:val="18"/>
              </w:rPr>
              <w:t>E524.2 GC/MS</w:t>
            </w:r>
          </w:p>
        </w:tc>
      </w:tr>
      <w:tr w:rsidR="00F71533" w:rsidTr="00F71533">
        <w:tc>
          <w:tcPr>
            <w:tcW w:w="1936" w:type="dxa"/>
          </w:tcPr>
          <w:p w:rsidR="00F71533" w:rsidRDefault="00F71533" w:rsidP="00303EF4">
            <w:pPr>
              <w:pStyle w:val="NoSpacing"/>
              <w:jc w:val="center"/>
              <w:rPr>
                <w:rFonts w:ascii="Times New Roman" w:hAnsi="Times New Roman"/>
                <w:sz w:val="18"/>
                <w:szCs w:val="18"/>
              </w:rPr>
            </w:pPr>
            <w:proofErr w:type="spellStart"/>
            <w:r>
              <w:rPr>
                <w:rFonts w:ascii="Times New Roman" w:hAnsi="Times New Roman"/>
                <w:sz w:val="18"/>
                <w:szCs w:val="18"/>
              </w:rPr>
              <w:t>Dibromochloromethane</w:t>
            </w:r>
            <w:proofErr w:type="spellEnd"/>
          </w:p>
        </w:tc>
        <w:tc>
          <w:tcPr>
            <w:tcW w:w="1910" w:type="dxa"/>
          </w:tcPr>
          <w:p w:rsidR="00F71533" w:rsidRDefault="005B7FF8" w:rsidP="00303EF4">
            <w:pPr>
              <w:pStyle w:val="NoSpacing"/>
              <w:jc w:val="center"/>
              <w:rPr>
                <w:rFonts w:ascii="Times New Roman" w:hAnsi="Times New Roman"/>
                <w:sz w:val="18"/>
                <w:szCs w:val="18"/>
              </w:rPr>
            </w:pPr>
            <w:r>
              <w:rPr>
                <w:rFonts w:ascii="Times New Roman" w:hAnsi="Times New Roman"/>
                <w:sz w:val="18"/>
                <w:szCs w:val="18"/>
              </w:rPr>
              <w:t>4.61 – 4.91</w:t>
            </w:r>
            <w:r w:rsidR="00F71533">
              <w:rPr>
                <w:rFonts w:ascii="Times New Roman" w:hAnsi="Times New Roman"/>
                <w:sz w:val="18"/>
                <w:szCs w:val="18"/>
              </w:rPr>
              <w:t xml:space="preserve"> </w:t>
            </w:r>
            <w:proofErr w:type="spellStart"/>
            <w:r w:rsidR="00F71533">
              <w:rPr>
                <w:rFonts w:ascii="Times New Roman" w:hAnsi="Times New Roman"/>
                <w:sz w:val="18"/>
                <w:szCs w:val="18"/>
              </w:rPr>
              <w:t>ug</w:t>
            </w:r>
            <w:proofErr w:type="spellEnd"/>
            <w:r w:rsidR="00F71533">
              <w:rPr>
                <w:rFonts w:ascii="Times New Roman" w:hAnsi="Times New Roman"/>
                <w:sz w:val="18"/>
                <w:szCs w:val="18"/>
              </w:rPr>
              <w:t>/l</w:t>
            </w:r>
          </w:p>
        </w:tc>
        <w:tc>
          <w:tcPr>
            <w:tcW w:w="1909"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rsidR="00F71533" w:rsidRDefault="005B7FF8" w:rsidP="00303EF4">
            <w:pPr>
              <w:pStyle w:val="NoSpacing"/>
              <w:jc w:val="center"/>
              <w:rPr>
                <w:rFonts w:ascii="Times New Roman" w:hAnsi="Times New Roman"/>
                <w:sz w:val="18"/>
                <w:szCs w:val="18"/>
              </w:rPr>
            </w:pPr>
            <w:r>
              <w:rPr>
                <w:rFonts w:ascii="Times New Roman" w:hAnsi="Times New Roman"/>
                <w:sz w:val="18"/>
                <w:szCs w:val="18"/>
              </w:rPr>
              <w:t>9/24/20</w:t>
            </w:r>
          </w:p>
        </w:tc>
        <w:tc>
          <w:tcPr>
            <w:tcW w:w="1911" w:type="dxa"/>
          </w:tcPr>
          <w:p w:rsidR="00F71533" w:rsidRDefault="00F71533" w:rsidP="00303EF4">
            <w:pPr>
              <w:jc w:val="center"/>
            </w:pPr>
            <w:r w:rsidRPr="00947DBF">
              <w:rPr>
                <w:rFonts w:ascii="Times New Roman" w:hAnsi="Times New Roman"/>
                <w:sz w:val="18"/>
                <w:szCs w:val="18"/>
              </w:rPr>
              <w:t>E524.2 GC/MS</w:t>
            </w:r>
          </w:p>
        </w:tc>
      </w:tr>
      <w:tr w:rsidR="00F71533" w:rsidTr="00F71533">
        <w:trPr>
          <w:trHeight w:val="188"/>
        </w:trPr>
        <w:tc>
          <w:tcPr>
            <w:tcW w:w="1936" w:type="dxa"/>
          </w:tcPr>
          <w:p w:rsidR="00F71533" w:rsidRDefault="00F71533" w:rsidP="00303EF4">
            <w:pPr>
              <w:pStyle w:val="NoSpacing"/>
              <w:jc w:val="center"/>
              <w:rPr>
                <w:rFonts w:ascii="Times New Roman" w:hAnsi="Times New Roman"/>
                <w:sz w:val="18"/>
                <w:szCs w:val="18"/>
              </w:rPr>
            </w:pPr>
            <w:r w:rsidRPr="00945329">
              <w:rPr>
                <w:rFonts w:ascii="Times New Roman" w:hAnsi="Times New Roman"/>
                <w:b/>
                <w:sz w:val="18"/>
                <w:szCs w:val="18"/>
              </w:rPr>
              <w:t>Inorganics</w:t>
            </w:r>
          </w:p>
        </w:tc>
        <w:tc>
          <w:tcPr>
            <w:tcW w:w="1910" w:type="dxa"/>
          </w:tcPr>
          <w:p w:rsidR="00F71533" w:rsidRDefault="00F71533" w:rsidP="00303EF4">
            <w:pPr>
              <w:pStyle w:val="NoSpacing"/>
              <w:jc w:val="center"/>
              <w:rPr>
                <w:rFonts w:ascii="Times New Roman" w:hAnsi="Times New Roman"/>
                <w:sz w:val="18"/>
                <w:szCs w:val="18"/>
              </w:rPr>
            </w:pPr>
          </w:p>
        </w:tc>
        <w:tc>
          <w:tcPr>
            <w:tcW w:w="1909" w:type="dxa"/>
          </w:tcPr>
          <w:p w:rsidR="00F71533" w:rsidRDefault="00F71533" w:rsidP="00303EF4">
            <w:pPr>
              <w:pStyle w:val="NoSpacing"/>
              <w:jc w:val="center"/>
              <w:rPr>
                <w:rFonts w:ascii="Times New Roman" w:hAnsi="Times New Roman"/>
                <w:sz w:val="18"/>
                <w:szCs w:val="18"/>
              </w:rPr>
            </w:pPr>
          </w:p>
        </w:tc>
        <w:tc>
          <w:tcPr>
            <w:tcW w:w="1910" w:type="dxa"/>
          </w:tcPr>
          <w:p w:rsidR="00F71533" w:rsidRDefault="00F71533" w:rsidP="00303EF4">
            <w:pPr>
              <w:pStyle w:val="NoSpacing"/>
              <w:jc w:val="center"/>
              <w:rPr>
                <w:rFonts w:ascii="Times New Roman" w:hAnsi="Times New Roman"/>
                <w:sz w:val="18"/>
                <w:szCs w:val="18"/>
              </w:rPr>
            </w:pPr>
          </w:p>
        </w:tc>
        <w:tc>
          <w:tcPr>
            <w:tcW w:w="1911" w:type="dxa"/>
          </w:tcPr>
          <w:p w:rsidR="00F71533" w:rsidRDefault="00F71533" w:rsidP="00303EF4">
            <w:pPr>
              <w:jc w:val="center"/>
            </w:pPr>
          </w:p>
        </w:tc>
      </w:tr>
      <w:tr w:rsidR="00F71533" w:rsidTr="00F71533">
        <w:tc>
          <w:tcPr>
            <w:tcW w:w="1936"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Chloride</w:t>
            </w:r>
          </w:p>
        </w:tc>
        <w:tc>
          <w:tcPr>
            <w:tcW w:w="1910" w:type="dxa"/>
          </w:tcPr>
          <w:p w:rsidR="00F71533" w:rsidRDefault="005B7FF8" w:rsidP="00303EF4">
            <w:pPr>
              <w:pStyle w:val="NoSpacing"/>
              <w:jc w:val="center"/>
              <w:rPr>
                <w:rFonts w:ascii="Times New Roman" w:hAnsi="Times New Roman"/>
                <w:sz w:val="18"/>
                <w:szCs w:val="18"/>
              </w:rPr>
            </w:pPr>
            <w:r>
              <w:rPr>
                <w:rFonts w:ascii="Times New Roman" w:hAnsi="Times New Roman"/>
                <w:sz w:val="18"/>
                <w:szCs w:val="18"/>
              </w:rPr>
              <w:t>10.5 – 12.8</w:t>
            </w:r>
            <w:r w:rsidR="00F71533">
              <w:rPr>
                <w:rFonts w:ascii="Times New Roman" w:hAnsi="Times New Roman"/>
                <w:sz w:val="18"/>
                <w:szCs w:val="18"/>
              </w:rPr>
              <w:t xml:space="preserve"> mg/l</w:t>
            </w:r>
          </w:p>
        </w:tc>
        <w:tc>
          <w:tcPr>
            <w:tcW w:w="1909"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rsidR="00F71533" w:rsidRDefault="005B7FF8" w:rsidP="005B7FF8">
            <w:pPr>
              <w:pStyle w:val="NoSpacing"/>
              <w:jc w:val="center"/>
              <w:rPr>
                <w:rFonts w:ascii="Times New Roman" w:hAnsi="Times New Roman"/>
                <w:sz w:val="18"/>
                <w:szCs w:val="18"/>
              </w:rPr>
            </w:pPr>
            <w:r>
              <w:rPr>
                <w:rFonts w:ascii="Times New Roman" w:hAnsi="Times New Roman"/>
                <w:sz w:val="18"/>
                <w:szCs w:val="18"/>
              </w:rPr>
              <w:t>1/23/20 &amp; 1/24/20</w:t>
            </w:r>
          </w:p>
        </w:tc>
        <w:tc>
          <w:tcPr>
            <w:tcW w:w="1911" w:type="dxa"/>
          </w:tcPr>
          <w:p w:rsidR="00F71533" w:rsidRDefault="00F71533" w:rsidP="00303EF4">
            <w:pPr>
              <w:jc w:val="center"/>
            </w:pPr>
            <w:r>
              <w:rPr>
                <w:rFonts w:ascii="Times New Roman" w:hAnsi="Times New Roman"/>
                <w:sz w:val="18"/>
                <w:szCs w:val="18"/>
              </w:rPr>
              <w:t>E300.0 Anions</w:t>
            </w:r>
          </w:p>
        </w:tc>
      </w:tr>
      <w:tr w:rsidR="005B7FF8" w:rsidTr="00F71533">
        <w:tc>
          <w:tcPr>
            <w:tcW w:w="1936" w:type="dxa"/>
          </w:tcPr>
          <w:p w:rsidR="005B7FF8" w:rsidRPr="00ED4C74" w:rsidRDefault="005B7FF8" w:rsidP="005B7FF8">
            <w:pPr>
              <w:pStyle w:val="NoSpacing"/>
              <w:jc w:val="center"/>
              <w:rPr>
                <w:rFonts w:ascii="Times New Roman" w:hAnsi="Times New Roman"/>
                <w:sz w:val="18"/>
                <w:szCs w:val="18"/>
                <w:highlight w:val="yellow"/>
              </w:rPr>
            </w:pPr>
            <w:r>
              <w:rPr>
                <w:rFonts w:ascii="Times New Roman" w:hAnsi="Times New Roman"/>
                <w:sz w:val="18"/>
                <w:szCs w:val="18"/>
              </w:rPr>
              <w:t>Fluoride</w:t>
            </w:r>
          </w:p>
        </w:tc>
        <w:tc>
          <w:tcPr>
            <w:tcW w:w="1910" w:type="dxa"/>
          </w:tcPr>
          <w:p w:rsidR="005B7FF8" w:rsidRPr="00ED4C74" w:rsidRDefault="005B7FF8" w:rsidP="005B7FF8">
            <w:pPr>
              <w:pStyle w:val="NoSpacing"/>
              <w:jc w:val="center"/>
              <w:rPr>
                <w:rFonts w:ascii="Times New Roman" w:hAnsi="Times New Roman"/>
                <w:sz w:val="18"/>
                <w:szCs w:val="18"/>
                <w:highlight w:val="yellow"/>
              </w:rPr>
            </w:pPr>
            <w:r>
              <w:rPr>
                <w:rFonts w:ascii="Times New Roman" w:hAnsi="Times New Roman"/>
                <w:sz w:val="18"/>
                <w:szCs w:val="18"/>
              </w:rPr>
              <w:t>0.52 - .62 mg/l</w:t>
            </w:r>
          </w:p>
        </w:tc>
        <w:tc>
          <w:tcPr>
            <w:tcW w:w="1909" w:type="dxa"/>
          </w:tcPr>
          <w:p w:rsidR="005B7FF8" w:rsidRPr="00ED4C74" w:rsidRDefault="005B7FF8" w:rsidP="005B7FF8">
            <w:pPr>
              <w:pStyle w:val="NoSpacing"/>
              <w:jc w:val="center"/>
              <w:rPr>
                <w:rFonts w:ascii="Times New Roman" w:hAnsi="Times New Roman"/>
                <w:sz w:val="18"/>
                <w:szCs w:val="18"/>
                <w:highlight w:val="yellow"/>
              </w:rPr>
            </w:pPr>
            <w:r>
              <w:rPr>
                <w:rFonts w:ascii="Times New Roman" w:hAnsi="Times New Roman"/>
                <w:sz w:val="18"/>
                <w:szCs w:val="18"/>
              </w:rPr>
              <w:t>4.0 mg/l</w:t>
            </w:r>
          </w:p>
        </w:tc>
        <w:tc>
          <w:tcPr>
            <w:tcW w:w="1910" w:type="dxa"/>
          </w:tcPr>
          <w:p w:rsidR="005B7FF8" w:rsidRDefault="005B7FF8" w:rsidP="005B7FF8">
            <w:pPr>
              <w:jc w:val="center"/>
            </w:pPr>
            <w:r w:rsidRPr="003037CD">
              <w:rPr>
                <w:rFonts w:ascii="Times New Roman" w:hAnsi="Times New Roman"/>
                <w:sz w:val="18"/>
                <w:szCs w:val="18"/>
              </w:rPr>
              <w:t>1/23/20 &amp; 1/24/20</w:t>
            </w:r>
          </w:p>
        </w:tc>
        <w:tc>
          <w:tcPr>
            <w:tcW w:w="1911" w:type="dxa"/>
          </w:tcPr>
          <w:p w:rsidR="005B7FF8" w:rsidRPr="00ED4C74" w:rsidRDefault="005B7FF8" w:rsidP="005B7FF8">
            <w:pPr>
              <w:jc w:val="center"/>
              <w:rPr>
                <w:rFonts w:ascii="Times New Roman" w:hAnsi="Times New Roman"/>
                <w:sz w:val="18"/>
                <w:szCs w:val="18"/>
                <w:highlight w:val="yellow"/>
              </w:rPr>
            </w:pPr>
            <w:r>
              <w:rPr>
                <w:rFonts w:ascii="Times New Roman" w:hAnsi="Times New Roman"/>
                <w:sz w:val="18"/>
                <w:szCs w:val="18"/>
              </w:rPr>
              <w:t>E300.0 Anions</w:t>
            </w:r>
          </w:p>
        </w:tc>
      </w:tr>
      <w:tr w:rsidR="005B7FF8" w:rsidTr="00F71533">
        <w:tc>
          <w:tcPr>
            <w:tcW w:w="1936" w:type="dxa"/>
          </w:tcPr>
          <w:p w:rsidR="005B7FF8" w:rsidRPr="00945329" w:rsidRDefault="005B7FF8" w:rsidP="005B7FF8">
            <w:pPr>
              <w:pStyle w:val="NoSpacing"/>
              <w:jc w:val="center"/>
              <w:rPr>
                <w:rFonts w:ascii="Times New Roman" w:hAnsi="Times New Roman"/>
                <w:b/>
                <w:sz w:val="18"/>
                <w:szCs w:val="18"/>
              </w:rPr>
            </w:pPr>
            <w:r>
              <w:rPr>
                <w:rFonts w:ascii="Times New Roman" w:hAnsi="Times New Roman"/>
                <w:sz w:val="18"/>
                <w:szCs w:val="18"/>
              </w:rPr>
              <w:t>Nitrate (as N)</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.0962 - .189 mg/l</w:t>
            </w:r>
          </w:p>
        </w:tc>
        <w:tc>
          <w:tcPr>
            <w:tcW w:w="1909"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10.0 mg/l</w:t>
            </w:r>
          </w:p>
        </w:tc>
        <w:tc>
          <w:tcPr>
            <w:tcW w:w="1910" w:type="dxa"/>
          </w:tcPr>
          <w:p w:rsidR="005B7FF8" w:rsidRDefault="005B7FF8" w:rsidP="005B7FF8">
            <w:pPr>
              <w:jc w:val="center"/>
            </w:pPr>
            <w:r w:rsidRPr="003037CD">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E300.0 Anions</w:t>
            </w:r>
          </w:p>
        </w:tc>
      </w:tr>
      <w:tr w:rsidR="005B7FF8" w:rsidTr="00F71533">
        <w:tc>
          <w:tcPr>
            <w:tcW w:w="1936"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Sulfate</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44.3 – 69.7  mg/l</w:t>
            </w:r>
          </w:p>
        </w:tc>
        <w:tc>
          <w:tcPr>
            <w:tcW w:w="1909"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300 mg/l</w:t>
            </w:r>
          </w:p>
        </w:tc>
        <w:tc>
          <w:tcPr>
            <w:tcW w:w="1910" w:type="dxa"/>
          </w:tcPr>
          <w:p w:rsidR="005B7FF8" w:rsidRDefault="005B7FF8" w:rsidP="005B7FF8">
            <w:pPr>
              <w:jc w:val="center"/>
            </w:pPr>
            <w:r w:rsidRPr="003037CD">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E300.0 Anions</w:t>
            </w:r>
          </w:p>
        </w:tc>
      </w:tr>
      <w:tr w:rsidR="005B7FF8" w:rsidTr="00F71533">
        <w:tc>
          <w:tcPr>
            <w:tcW w:w="1936" w:type="dxa"/>
          </w:tcPr>
          <w:p w:rsidR="005B7FF8" w:rsidRDefault="005B7FF8" w:rsidP="005B7FF8">
            <w:pPr>
              <w:pStyle w:val="NoSpacing"/>
              <w:jc w:val="center"/>
              <w:rPr>
                <w:rFonts w:ascii="Times New Roman" w:hAnsi="Times New Roman"/>
                <w:sz w:val="18"/>
                <w:szCs w:val="18"/>
              </w:rPr>
            </w:pPr>
            <w:r w:rsidRPr="00945329">
              <w:rPr>
                <w:rFonts w:ascii="Times New Roman" w:hAnsi="Times New Roman"/>
                <w:b/>
                <w:sz w:val="18"/>
                <w:szCs w:val="18"/>
              </w:rPr>
              <w:t>Total Dissolved Solids</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186 - 228 mg/l</w:t>
            </w:r>
          </w:p>
        </w:tc>
        <w:tc>
          <w:tcPr>
            <w:tcW w:w="1909"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1000 mg/l</w:t>
            </w:r>
          </w:p>
        </w:tc>
        <w:tc>
          <w:tcPr>
            <w:tcW w:w="1910" w:type="dxa"/>
          </w:tcPr>
          <w:p w:rsidR="005B7FF8" w:rsidRDefault="005B7FF8" w:rsidP="005B7FF8">
            <w:pPr>
              <w:jc w:val="center"/>
            </w:pPr>
            <w:r w:rsidRPr="003037CD">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SM2540C</w:t>
            </w:r>
          </w:p>
        </w:tc>
      </w:tr>
      <w:tr w:rsidR="00F71533" w:rsidTr="00F71533">
        <w:tc>
          <w:tcPr>
            <w:tcW w:w="1936" w:type="dxa"/>
          </w:tcPr>
          <w:p w:rsidR="00F71533" w:rsidRPr="00945329" w:rsidRDefault="00F71533" w:rsidP="00303EF4">
            <w:pPr>
              <w:pStyle w:val="NoSpacing"/>
              <w:jc w:val="center"/>
              <w:rPr>
                <w:rFonts w:ascii="Times New Roman" w:hAnsi="Times New Roman"/>
                <w:b/>
                <w:sz w:val="18"/>
                <w:szCs w:val="18"/>
              </w:rPr>
            </w:pPr>
            <w:r w:rsidRPr="00945329">
              <w:rPr>
                <w:rFonts w:ascii="Times New Roman" w:hAnsi="Times New Roman"/>
                <w:b/>
                <w:sz w:val="18"/>
                <w:szCs w:val="18"/>
              </w:rPr>
              <w:t>Inorganics</w:t>
            </w:r>
          </w:p>
          <w:p w:rsidR="00F71533" w:rsidRDefault="00F71533" w:rsidP="00303EF4">
            <w:pPr>
              <w:pStyle w:val="NoSpacing"/>
              <w:jc w:val="center"/>
              <w:rPr>
                <w:rFonts w:ascii="Times New Roman" w:hAnsi="Times New Roman"/>
                <w:sz w:val="18"/>
                <w:szCs w:val="18"/>
              </w:rPr>
            </w:pPr>
            <w:r w:rsidRPr="00945329">
              <w:rPr>
                <w:rFonts w:ascii="Times New Roman" w:hAnsi="Times New Roman"/>
                <w:b/>
                <w:sz w:val="18"/>
                <w:szCs w:val="18"/>
              </w:rPr>
              <w:t>Metals Trace Elements</w:t>
            </w:r>
          </w:p>
        </w:tc>
        <w:tc>
          <w:tcPr>
            <w:tcW w:w="1910" w:type="dxa"/>
          </w:tcPr>
          <w:p w:rsidR="00F71533" w:rsidRDefault="00F71533" w:rsidP="00303EF4">
            <w:pPr>
              <w:pStyle w:val="NoSpacing"/>
              <w:jc w:val="center"/>
              <w:rPr>
                <w:rFonts w:ascii="Times New Roman" w:hAnsi="Times New Roman"/>
                <w:sz w:val="18"/>
                <w:szCs w:val="18"/>
              </w:rPr>
            </w:pPr>
          </w:p>
        </w:tc>
        <w:tc>
          <w:tcPr>
            <w:tcW w:w="1909" w:type="dxa"/>
          </w:tcPr>
          <w:p w:rsidR="00F71533" w:rsidRDefault="00F71533" w:rsidP="00303EF4">
            <w:pPr>
              <w:pStyle w:val="NoSpacing"/>
              <w:jc w:val="center"/>
              <w:rPr>
                <w:rFonts w:ascii="Times New Roman" w:hAnsi="Times New Roman"/>
                <w:sz w:val="18"/>
                <w:szCs w:val="18"/>
              </w:rPr>
            </w:pPr>
          </w:p>
        </w:tc>
        <w:tc>
          <w:tcPr>
            <w:tcW w:w="1910" w:type="dxa"/>
          </w:tcPr>
          <w:p w:rsidR="00F71533" w:rsidRDefault="00F71533" w:rsidP="005B7FF8">
            <w:pPr>
              <w:pStyle w:val="NoSpacing"/>
              <w:jc w:val="center"/>
              <w:rPr>
                <w:rFonts w:ascii="Times New Roman" w:hAnsi="Times New Roman"/>
                <w:sz w:val="18"/>
                <w:szCs w:val="18"/>
              </w:rPr>
            </w:pPr>
          </w:p>
        </w:tc>
        <w:tc>
          <w:tcPr>
            <w:tcW w:w="1911" w:type="dxa"/>
          </w:tcPr>
          <w:p w:rsidR="00F71533" w:rsidRDefault="00F71533" w:rsidP="00303EF4">
            <w:pPr>
              <w:pStyle w:val="NoSpacing"/>
              <w:jc w:val="center"/>
              <w:rPr>
                <w:rFonts w:ascii="Times New Roman" w:hAnsi="Times New Roman"/>
                <w:sz w:val="18"/>
                <w:szCs w:val="18"/>
              </w:rPr>
            </w:pPr>
          </w:p>
        </w:tc>
      </w:tr>
      <w:tr w:rsidR="005B7FF8" w:rsidTr="00F71533">
        <w:tc>
          <w:tcPr>
            <w:tcW w:w="1936"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Calcium Total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41.2 – 42.4 mg/l</w:t>
            </w:r>
          </w:p>
        </w:tc>
        <w:tc>
          <w:tcPr>
            <w:tcW w:w="1909"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rsidR="005B7FF8" w:rsidRDefault="005B7FF8" w:rsidP="005B7FF8">
            <w:pPr>
              <w:jc w:val="center"/>
            </w:pPr>
            <w:r w:rsidRPr="00546FB6">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E200.7 Metals, Trace</w:t>
            </w:r>
          </w:p>
        </w:tc>
      </w:tr>
      <w:tr w:rsidR="005B7FF8" w:rsidTr="00F71533">
        <w:tc>
          <w:tcPr>
            <w:tcW w:w="1936" w:type="dxa"/>
          </w:tcPr>
          <w:p w:rsidR="005B7FF8" w:rsidRPr="00945329" w:rsidRDefault="005B7FF8" w:rsidP="005B7FF8">
            <w:pPr>
              <w:pStyle w:val="NoSpacing"/>
              <w:jc w:val="center"/>
              <w:rPr>
                <w:rFonts w:ascii="Times New Roman" w:hAnsi="Times New Roman"/>
                <w:b/>
                <w:sz w:val="18"/>
                <w:szCs w:val="18"/>
              </w:rPr>
            </w:pPr>
            <w:r>
              <w:rPr>
                <w:rFonts w:ascii="Times New Roman" w:hAnsi="Times New Roman"/>
                <w:sz w:val="18"/>
                <w:szCs w:val="18"/>
              </w:rPr>
              <w:t>Magnesium Total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2.72 – 5.49 mg/l</w:t>
            </w:r>
          </w:p>
        </w:tc>
        <w:tc>
          <w:tcPr>
            <w:tcW w:w="1909"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rsidR="005B7FF8" w:rsidRDefault="005B7FF8" w:rsidP="005B7FF8">
            <w:pPr>
              <w:jc w:val="center"/>
            </w:pPr>
            <w:r w:rsidRPr="00546FB6">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5B7FF8" w:rsidTr="00F71533">
        <w:tc>
          <w:tcPr>
            <w:tcW w:w="1936"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Potassium Total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3.65 – 4.59 mg/l</w:t>
            </w:r>
          </w:p>
        </w:tc>
        <w:tc>
          <w:tcPr>
            <w:tcW w:w="1909"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N/A</w:t>
            </w:r>
          </w:p>
        </w:tc>
        <w:tc>
          <w:tcPr>
            <w:tcW w:w="1910" w:type="dxa"/>
          </w:tcPr>
          <w:p w:rsidR="005B7FF8" w:rsidRDefault="005B7FF8" w:rsidP="005B7FF8">
            <w:pPr>
              <w:jc w:val="center"/>
            </w:pPr>
            <w:r w:rsidRPr="00546FB6">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5B7FF8" w:rsidTr="00F71533">
        <w:tc>
          <w:tcPr>
            <w:tcW w:w="1936"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Sodium Total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19.8 – 21.8 mg/l</w:t>
            </w:r>
          </w:p>
        </w:tc>
        <w:tc>
          <w:tcPr>
            <w:tcW w:w="1909" w:type="dxa"/>
          </w:tcPr>
          <w:p w:rsidR="005B7FF8" w:rsidRDefault="005B7FF8" w:rsidP="005B7FF8">
            <w:pPr>
              <w:pStyle w:val="NoSpacing"/>
              <w:jc w:val="center"/>
              <w:rPr>
                <w:rFonts w:ascii="Times New Roman" w:hAnsi="Times New Roman"/>
                <w:sz w:val="18"/>
                <w:szCs w:val="18"/>
              </w:rPr>
            </w:pPr>
            <w:r w:rsidRPr="002275EA">
              <w:rPr>
                <w:rFonts w:ascii="Times New Roman" w:hAnsi="Times New Roman"/>
                <w:sz w:val="18"/>
                <w:szCs w:val="18"/>
              </w:rPr>
              <w:t>20,000 mg/l</w:t>
            </w:r>
          </w:p>
        </w:tc>
        <w:tc>
          <w:tcPr>
            <w:tcW w:w="1910" w:type="dxa"/>
          </w:tcPr>
          <w:p w:rsidR="005B7FF8" w:rsidRDefault="005B7FF8" w:rsidP="005B7FF8">
            <w:pPr>
              <w:jc w:val="center"/>
            </w:pPr>
            <w:r w:rsidRPr="00546FB6">
              <w:rPr>
                <w:rFonts w:ascii="Times New Roman" w:hAnsi="Times New Roman"/>
                <w:sz w:val="18"/>
                <w:szCs w:val="18"/>
              </w:rPr>
              <w:t>1/23/20 &amp; 1/24/20</w:t>
            </w:r>
          </w:p>
        </w:tc>
        <w:tc>
          <w:tcPr>
            <w:tcW w:w="1911" w:type="dxa"/>
          </w:tcPr>
          <w:p w:rsidR="005B7FF8" w:rsidRDefault="005B7FF8" w:rsidP="005B7FF8">
            <w:pPr>
              <w:pStyle w:val="NoSpacing"/>
              <w:jc w:val="center"/>
              <w:rPr>
                <w:rFonts w:ascii="Times New Roman" w:hAnsi="Times New Roman"/>
                <w:sz w:val="18"/>
                <w:szCs w:val="18"/>
              </w:rPr>
            </w:pPr>
            <w:r w:rsidRPr="00596652">
              <w:rPr>
                <w:rFonts w:ascii="Times New Roman" w:hAnsi="Times New Roman"/>
                <w:sz w:val="18"/>
                <w:szCs w:val="18"/>
              </w:rPr>
              <w:t>E200.7 Metals, Trace</w:t>
            </w:r>
          </w:p>
        </w:tc>
      </w:tr>
      <w:tr w:rsidR="00F71533" w:rsidTr="00F71533">
        <w:tc>
          <w:tcPr>
            <w:tcW w:w="1936" w:type="dxa"/>
          </w:tcPr>
          <w:p w:rsidR="00F71533" w:rsidRDefault="00F71533" w:rsidP="00924FB5">
            <w:pPr>
              <w:pStyle w:val="NoSpacing"/>
              <w:jc w:val="center"/>
              <w:rPr>
                <w:rFonts w:ascii="Times New Roman" w:hAnsi="Times New Roman"/>
                <w:sz w:val="18"/>
                <w:szCs w:val="18"/>
              </w:rPr>
            </w:pPr>
            <w:r w:rsidRPr="00945329">
              <w:rPr>
                <w:rFonts w:ascii="Times New Roman" w:hAnsi="Times New Roman"/>
                <w:b/>
                <w:sz w:val="18"/>
                <w:szCs w:val="18"/>
              </w:rPr>
              <w:lastRenderedPageBreak/>
              <w:t>E200.8 ICP-MS</w:t>
            </w:r>
          </w:p>
        </w:tc>
        <w:tc>
          <w:tcPr>
            <w:tcW w:w="1910" w:type="dxa"/>
          </w:tcPr>
          <w:p w:rsidR="00F71533" w:rsidRDefault="00F71533" w:rsidP="00ED4C74">
            <w:pPr>
              <w:pStyle w:val="NoSpacing"/>
              <w:jc w:val="center"/>
              <w:rPr>
                <w:rFonts w:ascii="Times New Roman" w:hAnsi="Times New Roman"/>
                <w:sz w:val="18"/>
                <w:szCs w:val="18"/>
              </w:rPr>
            </w:pPr>
          </w:p>
        </w:tc>
        <w:tc>
          <w:tcPr>
            <w:tcW w:w="1909" w:type="dxa"/>
          </w:tcPr>
          <w:p w:rsidR="00F71533" w:rsidRDefault="00F71533" w:rsidP="00924FB5">
            <w:pPr>
              <w:jc w:val="center"/>
            </w:pPr>
          </w:p>
        </w:tc>
        <w:tc>
          <w:tcPr>
            <w:tcW w:w="1910" w:type="dxa"/>
          </w:tcPr>
          <w:p w:rsidR="00F71533" w:rsidRDefault="00F71533" w:rsidP="005B7FF8">
            <w:pPr>
              <w:jc w:val="center"/>
            </w:pPr>
          </w:p>
        </w:tc>
        <w:tc>
          <w:tcPr>
            <w:tcW w:w="1911" w:type="dxa"/>
          </w:tcPr>
          <w:p w:rsidR="00F71533" w:rsidRDefault="00F71533" w:rsidP="00924FB5">
            <w:pPr>
              <w:jc w:val="center"/>
            </w:pPr>
          </w:p>
        </w:tc>
      </w:tr>
      <w:tr w:rsidR="005B7FF8" w:rsidTr="00F71533">
        <w:tc>
          <w:tcPr>
            <w:tcW w:w="1936"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Aluminum Total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0.022 - .029 mg/l</w:t>
            </w:r>
          </w:p>
        </w:tc>
        <w:tc>
          <w:tcPr>
            <w:tcW w:w="1909" w:type="dxa"/>
          </w:tcPr>
          <w:p w:rsidR="005B7FF8" w:rsidRDefault="005B7FF8" w:rsidP="005B7FF8">
            <w:pPr>
              <w:jc w:val="center"/>
            </w:pPr>
            <w:r>
              <w:rPr>
                <w:rFonts w:ascii="Times New Roman" w:hAnsi="Times New Roman"/>
                <w:sz w:val="18"/>
                <w:szCs w:val="18"/>
              </w:rPr>
              <w:t>.2 mg/l</w:t>
            </w:r>
          </w:p>
        </w:tc>
        <w:tc>
          <w:tcPr>
            <w:tcW w:w="1910" w:type="dxa"/>
          </w:tcPr>
          <w:p w:rsidR="005B7FF8" w:rsidRDefault="005B7FF8" w:rsidP="005B7FF8">
            <w:pPr>
              <w:jc w:val="center"/>
            </w:pPr>
            <w:r w:rsidRPr="00746473">
              <w:rPr>
                <w:rFonts w:ascii="Times New Roman" w:hAnsi="Times New Roman"/>
                <w:sz w:val="18"/>
                <w:szCs w:val="18"/>
              </w:rPr>
              <w:t>1/23/20 &amp; 1/24/20</w:t>
            </w:r>
          </w:p>
        </w:tc>
        <w:tc>
          <w:tcPr>
            <w:tcW w:w="1911" w:type="dxa"/>
          </w:tcPr>
          <w:p w:rsidR="005B7FF8" w:rsidRDefault="005B7FF8" w:rsidP="005B7FF8">
            <w:pPr>
              <w:jc w:val="center"/>
            </w:pPr>
            <w:r>
              <w:rPr>
                <w:rFonts w:ascii="Times New Roman" w:hAnsi="Times New Roman"/>
                <w:sz w:val="18"/>
                <w:szCs w:val="18"/>
              </w:rPr>
              <w:t>E200.8 IC-MS</w:t>
            </w:r>
          </w:p>
        </w:tc>
      </w:tr>
      <w:tr w:rsidR="005B7FF8" w:rsidTr="00F71533">
        <w:tc>
          <w:tcPr>
            <w:tcW w:w="1936"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Barium Total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.044 - .048 mg/l</w:t>
            </w:r>
          </w:p>
        </w:tc>
        <w:tc>
          <w:tcPr>
            <w:tcW w:w="1909" w:type="dxa"/>
          </w:tcPr>
          <w:p w:rsidR="005B7FF8" w:rsidRDefault="005B7FF8" w:rsidP="005B7FF8">
            <w:pPr>
              <w:jc w:val="center"/>
            </w:pPr>
            <w:r>
              <w:rPr>
                <w:rFonts w:ascii="Times New Roman" w:hAnsi="Times New Roman"/>
                <w:sz w:val="18"/>
                <w:szCs w:val="18"/>
              </w:rPr>
              <w:t>2.0 mg/l</w:t>
            </w:r>
          </w:p>
        </w:tc>
        <w:tc>
          <w:tcPr>
            <w:tcW w:w="1910" w:type="dxa"/>
          </w:tcPr>
          <w:p w:rsidR="005B7FF8" w:rsidRDefault="005B7FF8" w:rsidP="005B7FF8">
            <w:pPr>
              <w:jc w:val="center"/>
            </w:pPr>
            <w:r w:rsidRPr="00746473">
              <w:rPr>
                <w:rFonts w:ascii="Times New Roman" w:hAnsi="Times New Roman"/>
                <w:sz w:val="18"/>
                <w:szCs w:val="18"/>
              </w:rPr>
              <w:t>1/23/20 &amp; 1/24/20</w:t>
            </w:r>
          </w:p>
        </w:tc>
        <w:tc>
          <w:tcPr>
            <w:tcW w:w="1911" w:type="dxa"/>
          </w:tcPr>
          <w:p w:rsidR="005B7FF8" w:rsidRDefault="005B7FF8" w:rsidP="005B7FF8">
            <w:pPr>
              <w:jc w:val="center"/>
            </w:pPr>
            <w:r>
              <w:rPr>
                <w:rFonts w:ascii="Times New Roman" w:hAnsi="Times New Roman"/>
                <w:sz w:val="18"/>
                <w:szCs w:val="18"/>
              </w:rPr>
              <w:t>E200.8 IC-MS</w:t>
            </w:r>
          </w:p>
        </w:tc>
      </w:tr>
      <w:tr w:rsidR="005B7FF8" w:rsidTr="00F71533">
        <w:tc>
          <w:tcPr>
            <w:tcW w:w="1936" w:type="dxa"/>
          </w:tcPr>
          <w:p w:rsidR="005B7FF8" w:rsidRDefault="005B7FF8" w:rsidP="00303EF4">
            <w:pPr>
              <w:pStyle w:val="NoSpacing"/>
              <w:jc w:val="center"/>
              <w:rPr>
                <w:rFonts w:ascii="Times New Roman" w:hAnsi="Times New Roman"/>
                <w:sz w:val="18"/>
                <w:szCs w:val="18"/>
              </w:rPr>
            </w:pPr>
            <w:r>
              <w:rPr>
                <w:rFonts w:ascii="Times New Roman" w:hAnsi="Times New Roman"/>
                <w:sz w:val="18"/>
                <w:szCs w:val="18"/>
              </w:rPr>
              <w:t>Chromium</w:t>
            </w:r>
          </w:p>
        </w:tc>
        <w:tc>
          <w:tcPr>
            <w:tcW w:w="1910" w:type="dxa"/>
          </w:tcPr>
          <w:p w:rsidR="005B7FF8" w:rsidRDefault="005B7FF8" w:rsidP="00303EF4">
            <w:pPr>
              <w:pStyle w:val="NoSpacing"/>
              <w:jc w:val="center"/>
              <w:rPr>
                <w:rFonts w:ascii="Times New Roman" w:hAnsi="Times New Roman"/>
                <w:sz w:val="18"/>
                <w:szCs w:val="18"/>
              </w:rPr>
            </w:pPr>
            <w:r>
              <w:rPr>
                <w:rFonts w:ascii="Times New Roman" w:hAnsi="Times New Roman"/>
                <w:sz w:val="18"/>
                <w:szCs w:val="18"/>
              </w:rPr>
              <w:t>.0011 - .0015 mg/l</w:t>
            </w:r>
          </w:p>
        </w:tc>
        <w:tc>
          <w:tcPr>
            <w:tcW w:w="1909" w:type="dxa"/>
          </w:tcPr>
          <w:p w:rsidR="005B7FF8" w:rsidRDefault="005B7FF8" w:rsidP="00303EF4">
            <w:pPr>
              <w:pStyle w:val="NoSpacing"/>
              <w:jc w:val="center"/>
              <w:rPr>
                <w:rFonts w:ascii="Times New Roman" w:hAnsi="Times New Roman"/>
                <w:sz w:val="18"/>
                <w:szCs w:val="18"/>
              </w:rPr>
            </w:pPr>
            <w:r>
              <w:rPr>
                <w:rFonts w:ascii="Times New Roman" w:hAnsi="Times New Roman"/>
                <w:sz w:val="18"/>
                <w:szCs w:val="18"/>
              </w:rPr>
              <w:t>1.3 mg/l</w:t>
            </w:r>
          </w:p>
        </w:tc>
        <w:tc>
          <w:tcPr>
            <w:tcW w:w="1910" w:type="dxa"/>
          </w:tcPr>
          <w:p w:rsidR="005B7FF8" w:rsidRDefault="005B7FF8" w:rsidP="005B7FF8">
            <w:pPr>
              <w:pStyle w:val="NoSpacing"/>
              <w:jc w:val="center"/>
              <w:rPr>
                <w:rFonts w:ascii="Times New Roman" w:hAnsi="Times New Roman"/>
                <w:sz w:val="18"/>
                <w:szCs w:val="18"/>
              </w:rPr>
            </w:pPr>
            <w:r>
              <w:rPr>
                <w:rFonts w:ascii="Times New Roman" w:hAnsi="Times New Roman"/>
                <w:sz w:val="18"/>
                <w:szCs w:val="18"/>
              </w:rPr>
              <w:t>1/23/20</w:t>
            </w:r>
          </w:p>
        </w:tc>
        <w:tc>
          <w:tcPr>
            <w:tcW w:w="1911" w:type="dxa"/>
          </w:tcPr>
          <w:p w:rsidR="005B7FF8" w:rsidRDefault="005B7FF8" w:rsidP="00303EF4">
            <w:pPr>
              <w:pStyle w:val="NoSpacing"/>
              <w:jc w:val="center"/>
              <w:rPr>
                <w:rFonts w:ascii="Times New Roman" w:hAnsi="Times New Roman"/>
                <w:sz w:val="18"/>
                <w:szCs w:val="18"/>
              </w:rPr>
            </w:pPr>
          </w:p>
        </w:tc>
      </w:tr>
      <w:tr w:rsidR="00F71533" w:rsidTr="00F71533">
        <w:tc>
          <w:tcPr>
            <w:tcW w:w="1936" w:type="dxa"/>
          </w:tcPr>
          <w:p w:rsidR="00F71533" w:rsidRPr="00945329" w:rsidRDefault="00F71533" w:rsidP="00303EF4">
            <w:pPr>
              <w:pStyle w:val="NoSpacing"/>
              <w:jc w:val="center"/>
              <w:rPr>
                <w:rFonts w:ascii="Times New Roman" w:hAnsi="Times New Roman"/>
                <w:b/>
                <w:sz w:val="18"/>
                <w:szCs w:val="18"/>
              </w:rPr>
            </w:pPr>
            <w:r>
              <w:rPr>
                <w:rFonts w:ascii="Times New Roman" w:hAnsi="Times New Roman"/>
                <w:sz w:val="18"/>
                <w:szCs w:val="18"/>
              </w:rPr>
              <w:t>Copper Total</w:t>
            </w:r>
          </w:p>
        </w:tc>
        <w:tc>
          <w:tcPr>
            <w:tcW w:w="1910" w:type="dxa"/>
          </w:tcPr>
          <w:p w:rsidR="00F71533" w:rsidRDefault="005B7FF8" w:rsidP="00303EF4">
            <w:pPr>
              <w:pStyle w:val="NoSpacing"/>
              <w:jc w:val="center"/>
              <w:rPr>
                <w:rFonts w:ascii="Times New Roman" w:hAnsi="Times New Roman"/>
                <w:sz w:val="18"/>
                <w:szCs w:val="18"/>
              </w:rPr>
            </w:pPr>
            <w:r>
              <w:rPr>
                <w:rFonts w:ascii="Times New Roman" w:hAnsi="Times New Roman"/>
                <w:sz w:val="18"/>
                <w:szCs w:val="18"/>
              </w:rPr>
              <w:t>0.001 – 0.0019</w:t>
            </w:r>
            <w:r w:rsidR="00F71533">
              <w:rPr>
                <w:rFonts w:ascii="Times New Roman" w:hAnsi="Times New Roman"/>
                <w:sz w:val="18"/>
                <w:szCs w:val="18"/>
              </w:rPr>
              <w:t xml:space="preserve"> mg/l</w:t>
            </w:r>
          </w:p>
        </w:tc>
        <w:tc>
          <w:tcPr>
            <w:tcW w:w="1909"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1.3 mg/l AL</w:t>
            </w:r>
          </w:p>
        </w:tc>
        <w:tc>
          <w:tcPr>
            <w:tcW w:w="1910" w:type="dxa"/>
          </w:tcPr>
          <w:p w:rsidR="00F71533" w:rsidRDefault="005B7FF8" w:rsidP="005B7FF8">
            <w:pPr>
              <w:pStyle w:val="NoSpacing"/>
              <w:jc w:val="center"/>
              <w:rPr>
                <w:rFonts w:ascii="Times New Roman" w:hAnsi="Times New Roman"/>
                <w:sz w:val="18"/>
                <w:szCs w:val="18"/>
              </w:rPr>
            </w:pPr>
            <w:r>
              <w:rPr>
                <w:rFonts w:ascii="Times New Roman" w:hAnsi="Times New Roman"/>
                <w:sz w:val="18"/>
                <w:szCs w:val="18"/>
              </w:rPr>
              <w:t>1/23/20 &amp; 1/24/20</w:t>
            </w:r>
          </w:p>
        </w:tc>
        <w:tc>
          <w:tcPr>
            <w:tcW w:w="1911"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E200.8 IC-MS</w:t>
            </w:r>
          </w:p>
        </w:tc>
      </w:tr>
      <w:tr w:rsidR="00F71533" w:rsidTr="00F71533">
        <w:tc>
          <w:tcPr>
            <w:tcW w:w="1936"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Manganese Total</w:t>
            </w:r>
          </w:p>
        </w:tc>
        <w:tc>
          <w:tcPr>
            <w:tcW w:w="1910" w:type="dxa"/>
          </w:tcPr>
          <w:p w:rsidR="00F71533" w:rsidRDefault="005B7FF8" w:rsidP="00303EF4">
            <w:pPr>
              <w:pStyle w:val="NoSpacing"/>
              <w:jc w:val="center"/>
              <w:rPr>
                <w:rFonts w:ascii="Times New Roman" w:hAnsi="Times New Roman"/>
                <w:sz w:val="18"/>
                <w:szCs w:val="18"/>
              </w:rPr>
            </w:pPr>
            <w:r>
              <w:rPr>
                <w:rFonts w:ascii="Times New Roman" w:hAnsi="Times New Roman"/>
                <w:sz w:val="18"/>
                <w:szCs w:val="18"/>
              </w:rPr>
              <w:t>0.0024</w:t>
            </w:r>
            <w:r w:rsidR="00F71533">
              <w:rPr>
                <w:rFonts w:ascii="Times New Roman" w:hAnsi="Times New Roman"/>
                <w:sz w:val="18"/>
                <w:szCs w:val="18"/>
              </w:rPr>
              <w:t xml:space="preserve"> mg/l</w:t>
            </w:r>
          </w:p>
        </w:tc>
        <w:tc>
          <w:tcPr>
            <w:tcW w:w="1909"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.05 mg/l</w:t>
            </w:r>
          </w:p>
        </w:tc>
        <w:tc>
          <w:tcPr>
            <w:tcW w:w="1910" w:type="dxa"/>
          </w:tcPr>
          <w:p w:rsidR="00F71533" w:rsidRDefault="005B7FF8" w:rsidP="005B7FF8">
            <w:pPr>
              <w:pStyle w:val="NoSpacing"/>
              <w:jc w:val="center"/>
              <w:rPr>
                <w:rFonts w:ascii="Times New Roman" w:hAnsi="Times New Roman"/>
                <w:sz w:val="18"/>
                <w:szCs w:val="18"/>
              </w:rPr>
            </w:pPr>
            <w:r>
              <w:rPr>
                <w:rFonts w:ascii="Times New Roman" w:hAnsi="Times New Roman"/>
                <w:sz w:val="18"/>
                <w:szCs w:val="18"/>
              </w:rPr>
              <w:t>1/24/20</w:t>
            </w:r>
          </w:p>
        </w:tc>
        <w:tc>
          <w:tcPr>
            <w:tcW w:w="1911"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E200.8 IC-MS</w:t>
            </w:r>
          </w:p>
        </w:tc>
      </w:tr>
      <w:tr w:rsidR="00F71533" w:rsidTr="00F71533">
        <w:tc>
          <w:tcPr>
            <w:tcW w:w="1936"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Nickel Total</w:t>
            </w:r>
          </w:p>
        </w:tc>
        <w:tc>
          <w:tcPr>
            <w:tcW w:w="1910" w:type="dxa"/>
          </w:tcPr>
          <w:p w:rsidR="00F71533" w:rsidRDefault="005B7FF8" w:rsidP="00303EF4">
            <w:pPr>
              <w:pStyle w:val="NoSpacing"/>
              <w:jc w:val="center"/>
              <w:rPr>
                <w:rFonts w:ascii="Times New Roman" w:hAnsi="Times New Roman"/>
                <w:sz w:val="18"/>
                <w:szCs w:val="18"/>
              </w:rPr>
            </w:pPr>
            <w:r>
              <w:rPr>
                <w:rFonts w:ascii="Times New Roman" w:hAnsi="Times New Roman"/>
                <w:sz w:val="18"/>
                <w:szCs w:val="18"/>
              </w:rPr>
              <w:t>0.0011</w:t>
            </w:r>
            <w:r w:rsidR="00F71533">
              <w:rPr>
                <w:rFonts w:ascii="Times New Roman" w:hAnsi="Times New Roman"/>
                <w:sz w:val="18"/>
                <w:szCs w:val="18"/>
              </w:rPr>
              <w:t xml:space="preserve">  mg/l</w:t>
            </w:r>
          </w:p>
        </w:tc>
        <w:tc>
          <w:tcPr>
            <w:tcW w:w="1909"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.1 mg/l</w:t>
            </w:r>
          </w:p>
        </w:tc>
        <w:tc>
          <w:tcPr>
            <w:tcW w:w="1910" w:type="dxa"/>
          </w:tcPr>
          <w:p w:rsidR="00F71533" w:rsidRDefault="005B7FF8" w:rsidP="005B7FF8">
            <w:pPr>
              <w:pStyle w:val="NoSpacing"/>
              <w:jc w:val="center"/>
              <w:rPr>
                <w:rFonts w:ascii="Times New Roman" w:hAnsi="Times New Roman"/>
                <w:sz w:val="18"/>
                <w:szCs w:val="18"/>
              </w:rPr>
            </w:pPr>
            <w:r>
              <w:rPr>
                <w:rFonts w:ascii="Times New Roman" w:hAnsi="Times New Roman"/>
                <w:sz w:val="18"/>
                <w:szCs w:val="18"/>
              </w:rPr>
              <w:t>1/24/20</w:t>
            </w:r>
          </w:p>
        </w:tc>
        <w:tc>
          <w:tcPr>
            <w:tcW w:w="1911" w:type="dxa"/>
          </w:tcPr>
          <w:p w:rsidR="00F71533" w:rsidRDefault="00F71533" w:rsidP="00303EF4">
            <w:pPr>
              <w:pStyle w:val="NoSpacing"/>
              <w:jc w:val="center"/>
              <w:rPr>
                <w:rFonts w:ascii="Times New Roman" w:hAnsi="Times New Roman"/>
                <w:sz w:val="18"/>
                <w:szCs w:val="18"/>
              </w:rPr>
            </w:pPr>
            <w:r>
              <w:rPr>
                <w:rFonts w:ascii="Times New Roman" w:hAnsi="Times New Roman"/>
                <w:sz w:val="18"/>
                <w:szCs w:val="18"/>
              </w:rPr>
              <w:t>E200.8 IC-MS</w:t>
            </w:r>
          </w:p>
        </w:tc>
      </w:tr>
    </w:tbl>
    <w:p w:rsidR="00531CAE" w:rsidRDefault="00531CAE" w:rsidP="00166022">
      <w:pPr>
        <w:pStyle w:val="NoSpacing"/>
        <w:rPr>
          <w:rFonts w:ascii="Times New Roman" w:hAnsi="Times New Roman"/>
          <w:sz w:val="18"/>
          <w:szCs w:val="18"/>
        </w:rPr>
      </w:pPr>
    </w:p>
    <w:p w:rsidR="006525FD" w:rsidRPr="006525FD" w:rsidRDefault="00531CAE" w:rsidP="00AE6BFE">
      <w:pPr>
        <w:pStyle w:val="NoSpacing"/>
        <w:numPr>
          <w:ilvl w:val="0"/>
          <w:numId w:val="2"/>
        </w:numPr>
        <w:rPr>
          <w:rFonts w:ascii="Times New Roman" w:hAnsi="Times New Roman"/>
          <w:i/>
          <w:sz w:val="18"/>
          <w:szCs w:val="18"/>
        </w:rPr>
      </w:pPr>
      <w:r w:rsidRPr="006525FD">
        <w:rPr>
          <w:rFonts w:ascii="Times New Roman" w:hAnsi="Times New Roman"/>
          <w:i/>
          <w:sz w:val="18"/>
          <w:szCs w:val="18"/>
        </w:rPr>
        <w:t xml:space="preserve">Chatfield WSC offers a Round-Up Scholarship Program. Please call the office at (903) 345-3463 to become a contributor. </w:t>
      </w:r>
      <w:r w:rsidR="00292F22" w:rsidRPr="006525FD">
        <w:rPr>
          <w:rFonts w:ascii="Times New Roman" w:hAnsi="Times New Roman"/>
          <w:i/>
          <w:sz w:val="18"/>
          <w:szCs w:val="18"/>
        </w:rPr>
        <w:t>Your monthly water bill will be rounded up to the nearest dollar and placed into the scholarship account. At the Annual Membership Meeting the graduating seniors that reside on our system and who are selected by the scholarship committee will be awarded scholarship(s). Since this is a round up system the largest monthly contribution possible would be $0.99.</w:t>
      </w:r>
    </w:p>
    <w:p w:rsidR="00657D78" w:rsidRDefault="00657D78" w:rsidP="00166022">
      <w:pPr>
        <w:pStyle w:val="NoSpacing"/>
        <w:rPr>
          <w:rFonts w:ascii="Times New Roman" w:hAnsi="Times New Roman"/>
          <w:i/>
          <w:sz w:val="18"/>
          <w:szCs w:val="18"/>
        </w:rPr>
      </w:pPr>
    </w:p>
    <w:p w:rsidR="006525FD" w:rsidRPr="006525FD" w:rsidRDefault="006525FD" w:rsidP="00AE6BFE">
      <w:pPr>
        <w:pStyle w:val="NoSpacing"/>
        <w:numPr>
          <w:ilvl w:val="0"/>
          <w:numId w:val="2"/>
        </w:numPr>
        <w:rPr>
          <w:rFonts w:ascii="Times New Roman" w:hAnsi="Times New Roman"/>
          <w:i/>
          <w:sz w:val="18"/>
          <w:szCs w:val="18"/>
        </w:rPr>
      </w:pPr>
      <w:r w:rsidRPr="006525FD">
        <w:rPr>
          <w:rFonts w:ascii="Times New Roman" w:hAnsi="Times New Roman"/>
          <w:i/>
          <w:sz w:val="18"/>
          <w:szCs w:val="18"/>
        </w:rPr>
        <w:t>The Chatfield WSC Tariff and the Customer Service Agreement requires each member install</w:t>
      </w:r>
      <w:r w:rsidR="00AE6BFE">
        <w:rPr>
          <w:rFonts w:ascii="Times New Roman" w:hAnsi="Times New Roman"/>
          <w:i/>
          <w:sz w:val="18"/>
          <w:szCs w:val="18"/>
        </w:rPr>
        <w:t>, at their own expense,</w:t>
      </w:r>
      <w:r w:rsidRPr="006525FD">
        <w:rPr>
          <w:rFonts w:ascii="Times New Roman" w:hAnsi="Times New Roman"/>
          <w:i/>
          <w:sz w:val="18"/>
          <w:szCs w:val="18"/>
        </w:rPr>
        <w:t xml:space="preserve"> a cut-off valve within two (2) feet of the meter. There are no exceptions to this requirement. Damage to Chatfield WSC cut-off will be billed </w:t>
      </w:r>
      <w:r w:rsidR="00657D78">
        <w:rPr>
          <w:rFonts w:ascii="Times New Roman" w:hAnsi="Times New Roman"/>
          <w:i/>
          <w:sz w:val="18"/>
          <w:szCs w:val="18"/>
        </w:rPr>
        <w:t xml:space="preserve">directly </w:t>
      </w:r>
      <w:r w:rsidRPr="006525FD">
        <w:rPr>
          <w:rFonts w:ascii="Times New Roman" w:hAnsi="Times New Roman"/>
          <w:i/>
          <w:sz w:val="18"/>
          <w:szCs w:val="18"/>
        </w:rPr>
        <w:t>to member.</w:t>
      </w:r>
    </w:p>
    <w:sectPr w:rsidR="006525FD" w:rsidRPr="006525FD" w:rsidSect="00206A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D5B78"/>
    <w:multiLevelType w:val="hybridMultilevel"/>
    <w:tmpl w:val="9CA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02650"/>
    <w:multiLevelType w:val="hybridMultilevel"/>
    <w:tmpl w:val="07326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415EB6"/>
    <w:multiLevelType w:val="hybridMultilevel"/>
    <w:tmpl w:val="62AE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6D52"/>
    <w:rsid w:val="000400B5"/>
    <w:rsid w:val="000466BF"/>
    <w:rsid w:val="00055466"/>
    <w:rsid w:val="00056A0A"/>
    <w:rsid w:val="000651DB"/>
    <w:rsid w:val="00073AE8"/>
    <w:rsid w:val="000B13B3"/>
    <w:rsid w:val="001039E1"/>
    <w:rsid w:val="00135B4B"/>
    <w:rsid w:val="00135C60"/>
    <w:rsid w:val="001361DD"/>
    <w:rsid w:val="00136944"/>
    <w:rsid w:val="001503A1"/>
    <w:rsid w:val="0015210A"/>
    <w:rsid w:val="00166022"/>
    <w:rsid w:val="0017115A"/>
    <w:rsid w:val="00174A17"/>
    <w:rsid w:val="001931DC"/>
    <w:rsid w:val="001A7169"/>
    <w:rsid w:val="001C61BF"/>
    <w:rsid w:val="001E391D"/>
    <w:rsid w:val="001E40F8"/>
    <w:rsid w:val="00206A20"/>
    <w:rsid w:val="00216491"/>
    <w:rsid w:val="00217DE0"/>
    <w:rsid w:val="00267EA6"/>
    <w:rsid w:val="00292F22"/>
    <w:rsid w:val="00294E84"/>
    <w:rsid w:val="002A7C35"/>
    <w:rsid w:val="002B4622"/>
    <w:rsid w:val="002E23A0"/>
    <w:rsid w:val="00303EF4"/>
    <w:rsid w:val="00330BD9"/>
    <w:rsid w:val="003333AE"/>
    <w:rsid w:val="003338A8"/>
    <w:rsid w:val="00376D52"/>
    <w:rsid w:val="00396720"/>
    <w:rsid w:val="003A36FE"/>
    <w:rsid w:val="003B416D"/>
    <w:rsid w:val="003B7227"/>
    <w:rsid w:val="003C1D26"/>
    <w:rsid w:val="003C31B9"/>
    <w:rsid w:val="003D447F"/>
    <w:rsid w:val="003E06F3"/>
    <w:rsid w:val="003E6396"/>
    <w:rsid w:val="003E6CDA"/>
    <w:rsid w:val="004263B9"/>
    <w:rsid w:val="00436011"/>
    <w:rsid w:val="004441FA"/>
    <w:rsid w:val="0045741D"/>
    <w:rsid w:val="00483F81"/>
    <w:rsid w:val="00494E7C"/>
    <w:rsid w:val="004A3497"/>
    <w:rsid w:val="004C06B0"/>
    <w:rsid w:val="00507F72"/>
    <w:rsid w:val="00531CAE"/>
    <w:rsid w:val="00532154"/>
    <w:rsid w:val="005664EC"/>
    <w:rsid w:val="005919FE"/>
    <w:rsid w:val="005B7FF8"/>
    <w:rsid w:val="005D3206"/>
    <w:rsid w:val="00615E6B"/>
    <w:rsid w:val="00631B63"/>
    <w:rsid w:val="006434E4"/>
    <w:rsid w:val="006525FD"/>
    <w:rsid w:val="00657D78"/>
    <w:rsid w:val="006661BD"/>
    <w:rsid w:val="006970E3"/>
    <w:rsid w:val="006D2843"/>
    <w:rsid w:val="006D5882"/>
    <w:rsid w:val="006E5982"/>
    <w:rsid w:val="006F7704"/>
    <w:rsid w:val="007024F2"/>
    <w:rsid w:val="00717EC2"/>
    <w:rsid w:val="00752037"/>
    <w:rsid w:val="007839F5"/>
    <w:rsid w:val="007839F7"/>
    <w:rsid w:val="00797250"/>
    <w:rsid w:val="007A0BB9"/>
    <w:rsid w:val="007F351C"/>
    <w:rsid w:val="008218A9"/>
    <w:rsid w:val="00851CCF"/>
    <w:rsid w:val="00872B57"/>
    <w:rsid w:val="00872DB3"/>
    <w:rsid w:val="00900B67"/>
    <w:rsid w:val="009032A9"/>
    <w:rsid w:val="00924FB5"/>
    <w:rsid w:val="00945329"/>
    <w:rsid w:val="0095193C"/>
    <w:rsid w:val="00976296"/>
    <w:rsid w:val="00984EB8"/>
    <w:rsid w:val="009870B0"/>
    <w:rsid w:val="009B2A3D"/>
    <w:rsid w:val="009D1AB2"/>
    <w:rsid w:val="00A40320"/>
    <w:rsid w:val="00A41DD0"/>
    <w:rsid w:val="00A50D9C"/>
    <w:rsid w:val="00A814C7"/>
    <w:rsid w:val="00A908EE"/>
    <w:rsid w:val="00AE35E4"/>
    <w:rsid w:val="00AE5743"/>
    <w:rsid w:val="00AE6BFE"/>
    <w:rsid w:val="00B03BC7"/>
    <w:rsid w:val="00B308FC"/>
    <w:rsid w:val="00B45150"/>
    <w:rsid w:val="00B541A6"/>
    <w:rsid w:val="00B56F16"/>
    <w:rsid w:val="00BA1968"/>
    <w:rsid w:val="00BB3F47"/>
    <w:rsid w:val="00BB70BF"/>
    <w:rsid w:val="00BD5BD6"/>
    <w:rsid w:val="00BD6CBE"/>
    <w:rsid w:val="00BF4708"/>
    <w:rsid w:val="00C0072F"/>
    <w:rsid w:val="00C0659F"/>
    <w:rsid w:val="00C0691B"/>
    <w:rsid w:val="00C4102B"/>
    <w:rsid w:val="00C61CA0"/>
    <w:rsid w:val="00C623A5"/>
    <w:rsid w:val="00C66DAA"/>
    <w:rsid w:val="00C6779D"/>
    <w:rsid w:val="00C72356"/>
    <w:rsid w:val="00C969D6"/>
    <w:rsid w:val="00CA44BA"/>
    <w:rsid w:val="00CC78C3"/>
    <w:rsid w:val="00CE244D"/>
    <w:rsid w:val="00D14DAE"/>
    <w:rsid w:val="00D302F3"/>
    <w:rsid w:val="00D87D21"/>
    <w:rsid w:val="00D962F4"/>
    <w:rsid w:val="00DA2B6A"/>
    <w:rsid w:val="00DA6479"/>
    <w:rsid w:val="00DB77BB"/>
    <w:rsid w:val="00E02C08"/>
    <w:rsid w:val="00E32363"/>
    <w:rsid w:val="00E34DA7"/>
    <w:rsid w:val="00E3521B"/>
    <w:rsid w:val="00E622DE"/>
    <w:rsid w:val="00E74F63"/>
    <w:rsid w:val="00E8115C"/>
    <w:rsid w:val="00EA44C3"/>
    <w:rsid w:val="00EB6F5D"/>
    <w:rsid w:val="00ED0C06"/>
    <w:rsid w:val="00ED4C74"/>
    <w:rsid w:val="00EE19E8"/>
    <w:rsid w:val="00EF5853"/>
    <w:rsid w:val="00F005B0"/>
    <w:rsid w:val="00F02E21"/>
    <w:rsid w:val="00F22D34"/>
    <w:rsid w:val="00F55535"/>
    <w:rsid w:val="00F71533"/>
    <w:rsid w:val="00F76995"/>
    <w:rsid w:val="00FA0978"/>
    <w:rsid w:val="00FC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304B8-4DF5-46F4-AA05-0D075313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D52"/>
    <w:pPr>
      <w:spacing w:after="0" w:line="240" w:lineRule="auto"/>
    </w:pPr>
  </w:style>
  <w:style w:type="character" w:styleId="Hyperlink">
    <w:name w:val="Hyperlink"/>
    <w:basedOn w:val="DefaultParagraphFont"/>
    <w:uiPriority w:val="99"/>
    <w:unhideWhenUsed/>
    <w:rsid w:val="00B03BC7"/>
    <w:rPr>
      <w:color w:val="0000FF" w:themeColor="hyperlink"/>
      <w:u w:val="single"/>
    </w:rPr>
  </w:style>
  <w:style w:type="table" w:styleId="TableGrid">
    <w:name w:val="Table Grid"/>
    <w:basedOn w:val="TableNormal"/>
    <w:uiPriority w:val="59"/>
    <w:rsid w:val="00217D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hyperlink" Target="http://dww.tceq.texas.us.gov/D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s3.tceq.state.tx.us/swav/Controller/index.jsp?wtrsr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E084A9-55B6-4757-82DE-A0280CB9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6</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88</cp:revision>
  <cp:lastPrinted>2015-04-30T19:33:00Z</cp:lastPrinted>
  <dcterms:created xsi:type="dcterms:W3CDTF">2011-06-15T18:36:00Z</dcterms:created>
  <dcterms:modified xsi:type="dcterms:W3CDTF">2021-05-26T13:28:00Z</dcterms:modified>
</cp:coreProperties>
</file>